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9BA" w:rsidRDefault="00FD4238" w:rsidP="008311AF">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Text 3</w:t>
      </w:r>
    </w:p>
    <w:p w:rsidR="00BB01D0" w:rsidRDefault="00BB01D0" w:rsidP="00FD4238">
      <w:pPr>
        <w:spacing w:line="480" w:lineRule="auto"/>
        <w:jc w:val="center"/>
        <w:rPr>
          <w:rFonts w:ascii="Times New Roman" w:hAnsi="Times New Roman" w:cs="Times New Roman"/>
          <w:sz w:val="24"/>
          <w:szCs w:val="24"/>
          <w:u w:val="single"/>
        </w:rPr>
      </w:pPr>
    </w:p>
    <w:p w:rsidR="00F14E30" w:rsidRPr="00426BC1" w:rsidRDefault="005355E1" w:rsidP="00FD4238">
      <w:pPr>
        <w:spacing w:line="480" w:lineRule="auto"/>
        <w:jc w:val="center"/>
        <w:rPr>
          <w:rFonts w:ascii="Times New Roman" w:hAnsi="Times New Roman" w:cs="Times New Roman"/>
          <w:sz w:val="24"/>
          <w:szCs w:val="24"/>
          <w:u w:val="single"/>
        </w:rPr>
      </w:pPr>
      <w:proofErr w:type="gramStart"/>
      <w:r w:rsidRPr="00426BC1">
        <w:rPr>
          <w:rFonts w:ascii="Times New Roman" w:hAnsi="Times New Roman" w:cs="Times New Roman"/>
          <w:sz w:val="24"/>
          <w:szCs w:val="24"/>
          <w:u w:val="single"/>
        </w:rPr>
        <w:t>DANCING THE WORLD: AN INTERPRETATION OF DANCE AS A METAPHOR FOR EXPERIENCE.</w:t>
      </w:r>
      <w:proofErr w:type="gramEnd"/>
    </w:p>
    <w:p w:rsidR="005355E1" w:rsidRPr="00426BC1" w:rsidRDefault="005355E1" w:rsidP="00FD4238">
      <w:pPr>
        <w:spacing w:line="480" w:lineRule="auto"/>
        <w:rPr>
          <w:rFonts w:ascii="Times New Roman" w:hAnsi="Times New Roman" w:cs="Times New Roman"/>
          <w:sz w:val="24"/>
          <w:szCs w:val="24"/>
        </w:rPr>
      </w:pPr>
    </w:p>
    <w:p w:rsidR="005355E1" w:rsidRPr="00426BC1" w:rsidRDefault="005355E1" w:rsidP="00FD4238">
      <w:pPr>
        <w:spacing w:line="480" w:lineRule="auto"/>
        <w:ind w:left="708" w:firstLine="708"/>
        <w:rPr>
          <w:rFonts w:ascii="Times New Roman" w:hAnsi="Times New Roman" w:cs="Times New Roman"/>
          <w:sz w:val="24"/>
          <w:szCs w:val="24"/>
        </w:rPr>
      </w:pPr>
      <w:r w:rsidRPr="00426BC1">
        <w:rPr>
          <w:rFonts w:ascii="Times New Roman" w:hAnsi="Times New Roman" w:cs="Times New Roman"/>
          <w:sz w:val="24"/>
          <w:szCs w:val="24"/>
        </w:rPr>
        <w:t xml:space="preserve">There is no divinity outside the only Divinity and Muhammad is the Envoy. </w:t>
      </w:r>
    </w:p>
    <w:p w:rsidR="005355E1" w:rsidRPr="00426BC1" w:rsidRDefault="005355E1" w:rsidP="00FD4238">
      <w:pPr>
        <w:spacing w:line="480" w:lineRule="auto"/>
        <w:jc w:val="right"/>
        <w:rPr>
          <w:rFonts w:ascii="Times New Roman" w:hAnsi="Times New Roman" w:cs="Times New Roman"/>
          <w:sz w:val="24"/>
          <w:szCs w:val="24"/>
        </w:rPr>
      </w:pPr>
      <w:proofErr w:type="gramStart"/>
      <w:r w:rsidRPr="00426BC1">
        <w:rPr>
          <w:rFonts w:ascii="Times New Roman" w:hAnsi="Times New Roman" w:cs="Times New Roman"/>
          <w:sz w:val="24"/>
          <w:szCs w:val="24"/>
        </w:rPr>
        <w:t>The Testimony of Faith.</w:t>
      </w:r>
      <w:proofErr w:type="gramEnd"/>
      <w:r w:rsidRPr="00426BC1">
        <w:rPr>
          <w:rFonts w:ascii="Times New Roman" w:hAnsi="Times New Roman" w:cs="Times New Roman"/>
          <w:sz w:val="24"/>
          <w:szCs w:val="24"/>
        </w:rPr>
        <w:t xml:space="preserve"> </w:t>
      </w:r>
    </w:p>
    <w:p w:rsidR="005355E1" w:rsidRPr="00426BC1" w:rsidRDefault="005355E1" w:rsidP="00FD4238">
      <w:pPr>
        <w:spacing w:line="480" w:lineRule="auto"/>
        <w:rPr>
          <w:rFonts w:ascii="Times New Roman" w:hAnsi="Times New Roman" w:cs="Times New Roman"/>
          <w:sz w:val="24"/>
          <w:szCs w:val="24"/>
        </w:rPr>
      </w:pPr>
    </w:p>
    <w:p w:rsidR="005355E1" w:rsidRPr="00426BC1" w:rsidRDefault="005355E1" w:rsidP="00FD4238">
      <w:pPr>
        <w:spacing w:line="480" w:lineRule="auto"/>
        <w:ind w:left="1416"/>
        <w:rPr>
          <w:rFonts w:ascii="Times New Roman" w:hAnsi="Times New Roman" w:cs="Times New Roman"/>
          <w:sz w:val="24"/>
          <w:szCs w:val="24"/>
        </w:rPr>
      </w:pPr>
      <w:r w:rsidRPr="00426BC1">
        <w:rPr>
          <w:rFonts w:ascii="Times New Roman" w:hAnsi="Times New Roman" w:cs="Times New Roman"/>
          <w:sz w:val="24"/>
          <w:szCs w:val="24"/>
        </w:rPr>
        <w:t>He is the First and the Last and the Outward (</w:t>
      </w:r>
      <w:proofErr w:type="spellStart"/>
      <w:r w:rsidRPr="00426BC1">
        <w:rPr>
          <w:rFonts w:ascii="Times New Roman" w:hAnsi="Times New Roman" w:cs="Times New Roman"/>
          <w:sz w:val="24"/>
          <w:szCs w:val="24"/>
        </w:rPr>
        <w:t>Zahir</w:t>
      </w:r>
      <w:proofErr w:type="spellEnd"/>
      <w:r w:rsidRPr="00426BC1">
        <w:rPr>
          <w:rFonts w:ascii="Times New Roman" w:hAnsi="Times New Roman" w:cs="Times New Roman"/>
          <w:sz w:val="24"/>
          <w:szCs w:val="24"/>
        </w:rPr>
        <w:t>) and the Inward (</w:t>
      </w:r>
      <w:proofErr w:type="spellStart"/>
      <w:r w:rsidRPr="00426BC1">
        <w:rPr>
          <w:rFonts w:ascii="Times New Roman" w:hAnsi="Times New Roman" w:cs="Times New Roman"/>
          <w:sz w:val="24"/>
          <w:szCs w:val="24"/>
        </w:rPr>
        <w:t>Batin</w:t>
      </w:r>
      <w:proofErr w:type="spellEnd"/>
      <w:r w:rsidRPr="00426BC1">
        <w:rPr>
          <w:rFonts w:ascii="Times New Roman" w:hAnsi="Times New Roman" w:cs="Times New Roman"/>
          <w:sz w:val="24"/>
          <w:szCs w:val="24"/>
        </w:rPr>
        <w:t xml:space="preserve">) and He knows infinitely alls things. </w:t>
      </w:r>
    </w:p>
    <w:p w:rsidR="005355E1" w:rsidRPr="00426BC1" w:rsidRDefault="005355E1" w:rsidP="00FD4238">
      <w:pPr>
        <w:spacing w:line="480" w:lineRule="auto"/>
        <w:jc w:val="right"/>
        <w:rPr>
          <w:rFonts w:ascii="Times New Roman" w:hAnsi="Times New Roman" w:cs="Times New Roman"/>
          <w:sz w:val="24"/>
          <w:szCs w:val="24"/>
        </w:rPr>
      </w:pPr>
      <w:r w:rsidRPr="00426BC1">
        <w:rPr>
          <w:rFonts w:ascii="Times New Roman" w:hAnsi="Times New Roman" w:cs="Times New Roman"/>
          <w:sz w:val="24"/>
          <w:szCs w:val="24"/>
        </w:rPr>
        <w:t>(</w:t>
      </w:r>
      <w:proofErr w:type="spellStart"/>
      <w:r w:rsidRPr="00426BC1">
        <w:rPr>
          <w:rFonts w:ascii="Times New Roman" w:hAnsi="Times New Roman" w:cs="Times New Roman"/>
          <w:sz w:val="24"/>
          <w:szCs w:val="24"/>
        </w:rPr>
        <w:t>Qoran</w:t>
      </w:r>
      <w:proofErr w:type="spellEnd"/>
      <w:r w:rsidRPr="00426BC1">
        <w:rPr>
          <w:rFonts w:ascii="Times New Roman" w:hAnsi="Times New Roman" w:cs="Times New Roman"/>
          <w:sz w:val="24"/>
          <w:szCs w:val="24"/>
        </w:rPr>
        <w:t xml:space="preserve"> LV11, 3.) </w:t>
      </w:r>
    </w:p>
    <w:p w:rsidR="00767EFD" w:rsidRPr="00426BC1" w:rsidRDefault="00767EFD" w:rsidP="00FD4238">
      <w:pPr>
        <w:spacing w:line="480" w:lineRule="auto"/>
        <w:rPr>
          <w:rFonts w:ascii="Times New Roman" w:hAnsi="Times New Roman" w:cs="Times New Roman"/>
          <w:sz w:val="24"/>
          <w:szCs w:val="24"/>
        </w:rPr>
      </w:pPr>
    </w:p>
    <w:p w:rsidR="00450C37" w:rsidRPr="00426BC1" w:rsidRDefault="00450C37" w:rsidP="00FD4238">
      <w:pPr>
        <w:spacing w:line="480" w:lineRule="auto"/>
        <w:rPr>
          <w:rFonts w:ascii="Times New Roman" w:hAnsi="Times New Roman" w:cs="Times New Roman"/>
          <w:sz w:val="24"/>
          <w:szCs w:val="24"/>
        </w:rPr>
      </w:pPr>
    </w:p>
    <w:p w:rsidR="00450C37" w:rsidRPr="00426BC1" w:rsidRDefault="00450C37" w:rsidP="00FD4238">
      <w:pPr>
        <w:spacing w:line="480" w:lineRule="auto"/>
        <w:rPr>
          <w:rFonts w:ascii="Times New Roman" w:hAnsi="Times New Roman" w:cs="Times New Roman"/>
          <w:sz w:val="24"/>
          <w:szCs w:val="24"/>
        </w:rPr>
      </w:pPr>
    </w:p>
    <w:p w:rsidR="00450C37" w:rsidRPr="00426BC1" w:rsidRDefault="00450C37" w:rsidP="00FD4238">
      <w:pPr>
        <w:spacing w:line="480" w:lineRule="auto"/>
        <w:rPr>
          <w:rFonts w:ascii="Times New Roman" w:hAnsi="Times New Roman" w:cs="Times New Roman"/>
          <w:sz w:val="24"/>
          <w:szCs w:val="24"/>
        </w:rPr>
      </w:pPr>
    </w:p>
    <w:p w:rsidR="005E575B" w:rsidRPr="00426BC1" w:rsidRDefault="005E575B" w:rsidP="00FD4238">
      <w:pPr>
        <w:spacing w:line="480" w:lineRule="auto"/>
        <w:rPr>
          <w:rFonts w:ascii="Times New Roman" w:hAnsi="Times New Roman" w:cs="Times New Roman"/>
          <w:sz w:val="24"/>
          <w:szCs w:val="24"/>
        </w:rPr>
      </w:pPr>
    </w:p>
    <w:p w:rsidR="005E575B" w:rsidRPr="00426BC1" w:rsidRDefault="005E575B" w:rsidP="00FD4238">
      <w:pPr>
        <w:spacing w:line="480" w:lineRule="auto"/>
        <w:rPr>
          <w:rFonts w:ascii="Times New Roman" w:hAnsi="Times New Roman" w:cs="Times New Roman"/>
          <w:sz w:val="24"/>
          <w:szCs w:val="24"/>
        </w:rPr>
      </w:pPr>
    </w:p>
    <w:p w:rsidR="005E575B" w:rsidRPr="00426BC1" w:rsidRDefault="005E575B" w:rsidP="00FD4238">
      <w:pPr>
        <w:spacing w:line="480" w:lineRule="auto"/>
        <w:rPr>
          <w:rFonts w:ascii="Times New Roman" w:hAnsi="Times New Roman" w:cs="Times New Roman"/>
          <w:sz w:val="24"/>
          <w:szCs w:val="24"/>
        </w:rPr>
      </w:pPr>
    </w:p>
    <w:p w:rsidR="005E575B" w:rsidRPr="00426BC1" w:rsidRDefault="005E575B" w:rsidP="00FD4238">
      <w:pPr>
        <w:spacing w:line="480" w:lineRule="auto"/>
        <w:rPr>
          <w:rFonts w:ascii="Times New Roman" w:hAnsi="Times New Roman" w:cs="Times New Roman"/>
          <w:sz w:val="24"/>
          <w:szCs w:val="24"/>
        </w:rPr>
      </w:pPr>
    </w:p>
    <w:p w:rsidR="005E575B" w:rsidRDefault="005E575B" w:rsidP="00FD4238">
      <w:pPr>
        <w:spacing w:line="480" w:lineRule="auto"/>
        <w:rPr>
          <w:rFonts w:ascii="Times New Roman" w:hAnsi="Times New Roman" w:cs="Times New Roman"/>
          <w:sz w:val="24"/>
          <w:szCs w:val="24"/>
        </w:rPr>
      </w:pPr>
    </w:p>
    <w:p w:rsidR="005E575B" w:rsidRPr="00426BC1" w:rsidRDefault="005E575B" w:rsidP="00FD4238">
      <w:pPr>
        <w:spacing w:line="480" w:lineRule="auto"/>
        <w:rPr>
          <w:rFonts w:ascii="Times New Roman" w:hAnsi="Times New Roman" w:cs="Times New Roman"/>
          <w:sz w:val="24"/>
          <w:szCs w:val="24"/>
        </w:rPr>
      </w:pPr>
    </w:p>
    <w:p w:rsidR="00450C37" w:rsidRPr="00426BC1" w:rsidRDefault="007F7870" w:rsidP="00FD4238">
      <w:pPr>
        <w:spacing w:line="480" w:lineRule="auto"/>
        <w:rPr>
          <w:rFonts w:ascii="Times New Roman" w:hAnsi="Times New Roman" w:cs="Times New Roman"/>
          <w:sz w:val="24"/>
          <w:szCs w:val="24"/>
        </w:rPr>
      </w:pPr>
      <w:r>
        <w:rPr>
          <w:rFonts w:ascii="Times New Roman" w:hAnsi="Times New Roman" w:cs="Times New Roman"/>
          <w:sz w:val="24"/>
          <w:szCs w:val="24"/>
        </w:rPr>
        <w:t xml:space="preserve">[Notes on] </w:t>
      </w:r>
      <w:r w:rsidR="00450C37" w:rsidRPr="00426BC1">
        <w:rPr>
          <w:rFonts w:ascii="Times New Roman" w:hAnsi="Times New Roman" w:cs="Times New Roman"/>
          <w:sz w:val="24"/>
          <w:szCs w:val="24"/>
        </w:rPr>
        <w:t xml:space="preserve">T. Burckhardt: An Introduction to Sufi Doctrine. </w:t>
      </w:r>
    </w:p>
    <w:p w:rsidR="00443635" w:rsidRPr="00426BC1" w:rsidRDefault="00450C37" w:rsidP="00FD4238">
      <w:pPr>
        <w:spacing w:line="480" w:lineRule="auto"/>
        <w:contextualSpacing/>
        <w:rPr>
          <w:rFonts w:ascii="Times New Roman" w:hAnsi="Times New Roman" w:cs="Times New Roman"/>
          <w:sz w:val="24"/>
          <w:szCs w:val="24"/>
          <w:u w:val="single"/>
        </w:rPr>
      </w:pPr>
      <w:proofErr w:type="gramStart"/>
      <w:r w:rsidRPr="00426BC1">
        <w:rPr>
          <w:rFonts w:ascii="Times New Roman" w:hAnsi="Times New Roman" w:cs="Times New Roman"/>
          <w:sz w:val="24"/>
          <w:szCs w:val="24"/>
          <w:u w:val="single"/>
        </w:rPr>
        <w:t>Rites.</w:t>
      </w:r>
      <w:proofErr w:type="gramEnd"/>
    </w:p>
    <w:p w:rsidR="00450C37" w:rsidRPr="00426BC1" w:rsidRDefault="00450C37" w:rsidP="00FD4238">
      <w:pPr>
        <w:spacing w:line="480" w:lineRule="auto"/>
        <w:ind w:left="708"/>
        <w:contextualSpacing/>
        <w:rPr>
          <w:rFonts w:ascii="Times New Roman" w:hAnsi="Times New Roman" w:cs="Times New Roman"/>
          <w:sz w:val="24"/>
          <w:szCs w:val="24"/>
        </w:rPr>
      </w:pPr>
      <w:r w:rsidRPr="00426BC1">
        <w:rPr>
          <w:rFonts w:ascii="Times New Roman" w:hAnsi="Times New Roman" w:cs="Times New Roman"/>
          <w:sz w:val="24"/>
          <w:szCs w:val="24"/>
        </w:rPr>
        <w:t xml:space="preserve">To carry out a rite is not only to enact a symbol but also to participate even if only virtually, in a certain mode of being, a mode which has an extra-human and universal extension. </w:t>
      </w:r>
    </w:p>
    <w:p w:rsidR="00443635" w:rsidRPr="00426BC1" w:rsidRDefault="00443635" w:rsidP="00FD4238">
      <w:pPr>
        <w:spacing w:line="480" w:lineRule="auto"/>
        <w:ind w:left="708"/>
        <w:contextualSpacing/>
        <w:rPr>
          <w:rFonts w:ascii="Times New Roman" w:hAnsi="Times New Roman" w:cs="Times New Roman"/>
          <w:sz w:val="24"/>
          <w:szCs w:val="24"/>
          <w:u w:val="single"/>
        </w:rPr>
      </w:pPr>
    </w:p>
    <w:p w:rsidR="00443635" w:rsidRPr="00426BC1" w:rsidRDefault="00450C37" w:rsidP="00FD4238">
      <w:pPr>
        <w:spacing w:line="480" w:lineRule="auto"/>
        <w:ind w:left="709"/>
        <w:contextualSpacing/>
        <w:rPr>
          <w:rFonts w:ascii="Times New Roman" w:hAnsi="Times New Roman" w:cs="Times New Roman"/>
          <w:sz w:val="24"/>
          <w:szCs w:val="24"/>
        </w:rPr>
      </w:pPr>
      <w:r w:rsidRPr="00426BC1">
        <w:rPr>
          <w:rFonts w:ascii="Times New Roman" w:hAnsi="Times New Roman" w:cs="Times New Roman"/>
          <w:sz w:val="24"/>
          <w:szCs w:val="24"/>
        </w:rPr>
        <w:t xml:space="preserve">The meaning of the rite coincides with the ontological essence of its form. </w:t>
      </w:r>
    </w:p>
    <w:p w:rsidR="00443635" w:rsidRPr="00426BC1" w:rsidRDefault="00443635" w:rsidP="00FD4238">
      <w:pPr>
        <w:spacing w:line="480" w:lineRule="auto"/>
        <w:contextualSpacing/>
        <w:rPr>
          <w:rFonts w:ascii="Times New Roman" w:hAnsi="Times New Roman" w:cs="Times New Roman"/>
          <w:sz w:val="24"/>
          <w:szCs w:val="24"/>
        </w:rPr>
      </w:pPr>
    </w:p>
    <w:p w:rsidR="00443635" w:rsidRDefault="00450C37" w:rsidP="00FD4238">
      <w:pPr>
        <w:spacing w:line="480" w:lineRule="auto"/>
        <w:contextualSpacing/>
        <w:rPr>
          <w:rFonts w:ascii="Times New Roman" w:hAnsi="Times New Roman" w:cs="Times New Roman"/>
          <w:sz w:val="24"/>
          <w:szCs w:val="24"/>
        </w:rPr>
      </w:pPr>
      <w:r w:rsidRPr="00426BC1">
        <w:rPr>
          <w:rFonts w:ascii="Times New Roman" w:hAnsi="Times New Roman" w:cs="Times New Roman"/>
          <w:sz w:val="24"/>
          <w:szCs w:val="24"/>
        </w:rPr>
        <w:t xml:space="preserve">He goes on to discuss the failure of modern man to appreciate or to apprehend the implicitly universal nature of the qualitative form of </w:t>
      </w:r>
      <w:r w:rsidR="00443635" w:rsidRPr="00426BC1">
        <w:rPr>
          <w:rFonts w:ascii="Times New Roman" w:hAnsi="Times New Roman" w:cs="Times New Roman"/>
          <w:sz w:val="24"/>
          <w:szCs w:val="24"/>
        </w:rPr>
        <w:t xml:space="preserve">rites. Rituals only bear fruit if carried out with intention (NIYAH) that conforms to its meaning. He quotes a saying of the Prophet, not acknowledging the source, - “The value of actions is only through their intentions”. This does not mean that the intention is independent of the form of the action. </w:t>
      </w:r>
    </w:p>
    <w:p w:rsidR="00FD4238" w:rsidRPr="00426BC1" w:rsidRDefault="00FD4238" w:rsidP="00FD4238">
      <w:pPr>
        <w:spacing w:line="480" w:lineRule="auto"/>
        <w:contextualSpacing/>
        <w:rPr>
          <w:rFonts w:ascii="Times New Roman" w:hAnsi="Times New Roman" w:cs="Times New Roman"/>
          <w:sz w:val="24"/>
          <w:szCs w:val="24"/>
        </w:rPr>
      </w:pPr>
    </w:p>
    <w:p w:rsidR="00450C37" w:rsidRPr="00426BC1" w:rsidRDefault="00443635" w:rsidP="00FD4238">
      <w:pPr>
        <w:spacing w:line="480" w:lineRule="auto"/>
        <w:ind w:left="708"/>
        <w:contextualSpacing/>
        <w:rPr>
          <w:rFonts w:ascii="Times New Roman" w:hAnsi="Times New Roman" w:cs="Times New Roman"/>
          <w:sz w:val="24"/>
          <w:szCs w:val="24"/>
        </w:rPr>
      </w:pPr>
      <w:r w:rsidRPr="00426BC1">
        <w:rPr>
          <w:rFonts w:ascii="Times New Roman" w:hAnsi="Times New Roman" w:cs="Times New Roman"/>
          <w:sz w:val="24"/>
          <w:szCs w:val="24"/>
        </w:rPr>
        <w:t xml:space="preserve">“It is precisely because the inward attitude is wedded to the formal quality of the ritual – a quality which manifests a reality both ontological and intellectual – that the act transcends the domain of the individual soul”.  </w:t>
      </w:r>
    </w:p>
    <w:p w:rsidR="00443635" w:rsidRPr="00426BC1" w:rsidRDefault="00443635" w:rsidP="00FD4238">
      <w:pPr>
        <w:spacing w:line="480" w:lineRule="auto"/>
        <w:contextualSpacing/>
        <w:rPr>
          <w:rFonts w:ascii="Times New Roman" w:hAnsi="Times New Roman" w:cs="Times New Roman"/>
          <w:sz w:val="24"/>
          <w:szCs w:val="24"/>
        </w:rPr>
      </w:pPr>
    </w:p>
    <w:p w:rsidR="00443635" w:rsidRPr="00426BC1" w:rsidRDefault="00443635" w:rsidP="00FD4238">
      <w:pPr>
        <w:spacing w:line="480" w:lineRule="auto"/>
        <w:contextualSpacing/>
        <w:rPr>
          <w:rFonts w:ascii="Times New Roman" w:hAnsi="Times New Roman" w:cs="Times New Roman"/>
          <w:sz w:val="24"/>
          <w:szCs w:val="24"/>
        </w:rPr>
      </w:pPr>
      <w:r w:rsidRPr="00426BC1">
        <w:rPr>
          <w:rFonts w:ascii="Times New Roman" w:hAnsi="Times New Roman" w:cs="Times New Roman"/>
          <w:sz w:val="24"/>
          <w:szCs w:val="24"/>
        </w:rPr>
        <w:t>The quintessential element, the</w:t>
      </w:r>
      <w:r w:rsidRPr="00BB01D0">
        <w:rPr>
          <w:rFonts w:ascii="Times New Roman" w:hAnsi="Times New Roman" w:cs="Times New Roman"/>
          <w:strike/>
          <w:sz w:val="24"/>
          <w:szCs w:val="24"/>
        </w:rPr>
        <w:t>ir</w:t>
      </w:r>
      <w:r w:rsidRPr="00426BC1">
        <w:rPr>
          <w:rFonts w:ascii="Times New Roman" w:hAnsi="Times New Roman" w:cs="Times New Roman"/>
          <w:sz w:val="24"/>
          <w:szCs w:val="24"/>
        </w:rPr>
        <w:t xml:space="preserve"> sacramental element, of Muslim rituals is the Divine Speech. For example the recitation the </w:t>
      </w:r>
      <w:proofErr w:type="spellStart"/>
      <w:r w:rsidRPr="00426BC1">
        <w:rPr>
          <w:rFonts w:ascii="Times New Roman" w:hAnsi="Times New Roman" w:cs="Times New Roman"/>
          <w:sz w:val="24"/>
          <w:szCs w:val="24"/>
        </w:rPr>
        <w:t>Qoran</w:t>
      </w:r>
      <w:proofErr w:type="spellEnd"/>
      <w:r w:rsidRPr="00426BC1">
        <w:rPr>
          <w:rFonts w:ascii="Times New Roman" w:hAnsi="Times New Roman" w:cs="Times New Roman"/>
          <w:sz w:val="24"/>
          <w:szCs w:val="24"/>
        </w:rPr>
        <w:t xml:space="preserve"> by itself constitutes a ritual. </w:t>
      </w:r>
    </w:p>
    <w:p w:rsidR="00443635" w:rsidRPr="00426BC1" w:rsidRDefault="00443635" w:rsidP="00FD4238">
      <w:pPr>
        <w:spacing w:line="480" w:lineRule="auto"/>
        <w:contextualSpacing/>
        <w:rPr>
          <w:rFonts w:ascii="Times New Roman" w:hAnsi="Times New Roman" w:cs="Times New Roman"/>
          <w:sz w:val="24"/>
          <w:szCs w:val="24"/>
        </w:rPr>
      </w:pPr>
      <w:r w:rsidRPr="00426BC1">
        <w:rPr>
          <w:rFonts w:ascii="Times New Roman" w:hAnsi="Times New Roman" w:cs="Times New Roman"/>
          <w:sz w:val="24"/>
          <w:szCs w:val="24"/>
        </w:rPr>
        <w:t xml:space="preserve">In certain cases this recitation may be concentrated on </w:t>
      </w:r>
      <w:r w:rsidR="008311AF">
        <w:rPr>
          <w:rFonts w:ascii="Times New Roman" w:hAnsi="Times New Roman" w:cs="Times New Roman"/>
          <w:sz w:val="24"/>
          <w:szCs w:val="24"/>
        </w:rPr>
        <w:t>a single phrase, r</w:t>
      </w:r>
      <w:r w:rsidR="0006307F" w:rsidRPr="00426BC1">
        <w:rPr>
          <w:rFonts w:ascii="Times New Roman" w:hAnsi="Times New Roman" w:cs="Times New Roman"/>
          <w:sz w:val="24"/>
          <w:szCs w:val="24"/>
        </w:rPr>
        <w:t xml:space="preserve">epeated a define number of times with the aim of actualizing its deep truth and its particular grace. This practice is common in Islam because the Quran, at least in part, is composed of rhythmic formulas, which lend themselves to litanies and incantations. </w:t>
      </w:r>
    </w:p>
    <w:p w:rsidR="00462014" w:rsidRPr="00426BC1" w:rsidRDefault="00462014" w:rsidP="00FD4238">
      <w:pPr>
        <w:spacing w:line="480" w:lineRule="auto"/>
        <w:contextualSpacing/>
        <w:rPr>
          <w:rFonts w:ascii="Times New Roman" w:hAnsi="Times New Roman" w:cs="Times New Roman"/>
          <w:sz w:val="24"/>
          <w:szCs w:val="24"/>
        </w:rPr>
      </w:pPr>
    </w:p>
    <w:p w:rsidR="00462014" w:rsidRPr="00426BC1" w:rsidRDefault="00462014" w:rsidP="00FD4238">
      <w:pPr>
        <w:spacing w:line="480" w:lineRule="auto"/>
        <w:contextualSpacing/>
        <w:jc w:val="center"/>
        <w:rPr>
          <w:rFonts w:ascii="Times New Roman" w:hAnsi="Times New Roman" w:cs="Times New Roman"/>
          <w:sz w:val="24"/>
          <w:szCs w:val="24"/>
        </w:rPr>
      </w:pPr>
      <w:r w:rsidRPr="00426BC1">
        <w:rPr>
          <w:rFonts w:ascii="Times New Roman" w:hAnsi="Times New Roman" w:cs="Times New Roman"/>
          <w:sz w:val="24"/>
          <w:szCs w:val="24"/>
        </w:rPr>
        <w:t>-2-</w:t>
      </w:r>
    </w:p>
    <w:p w:rsidR="00462014" w:rsidRPr="00426BC1" w:rsidRDefault="00462014" w:rsidP="00FD4238">
      <w:pPr>
        <w:spacing w:line="480" w:lineRule="auto"/>
        <w:contextualSpacing/>
        <w:jc w:val="center"/>
        <w:rPr>
          <w:rFonts w:ascii="Times New Roman" w:hAnsi="Times New Roman" w:cs="Times New Roman"/>
          <w:sz w:val="24"/>
          <w:szCs w:val="24"/>
        </w:rPr>
      </w:pPr>
    </w:p>
    <w:p w:rsidR="0006307F" w:rsidRPr="00426BC1" w:rsidRDefault="0006307F" w:rsidP="00FD4238">
      <w:pPr>
        <w:spacing w:line="480" w:lineRule="auto"/>
        <w:contextualSpacing/>
        <w:rPr>
          <w:rFonts w:ascii="Times New Roman" w:hAnsi="Times New Roman" w:cs="Times New Roman"/>
          <w:sz w:val="24"/>
          <w:szCs w:val="24"/>
        </w:rPr>
      </w:pPr>
      <w:r w:rsidRPr="00426BC1">
        <w:rPr>
          <w:rFonts w:ascii="Times New Roman" w:hAnsi="Times New Roman" w:cs="Times New Roman"/>
          <w:sz w:val="24"/>
          <w:szCs w:val="24"/>
        </w:rPr>
        <w:t>In esotericism, repetitive recitations of sacred formula</w:t>
      </w:r>
      <w:r w:rsidR="00FD4238">
        <w:rPr>
          <w:rFonts w:ascii="Times New Roman" w:hAnsi="Times New Roman" w:cs="Times New Roman"/>
          <w:sz w:val="24"/>
          <w:szCs w:val="24"/>
        </w:rPr>
        <w:t>s</w:t>
      </w:r>
      <w:r w:rsidRPr="00426BC1">
        <w:rPr>
          <w:rFonts w:ascii="Times New Roman" w:hAnsi="Times New Roman" w:cs="Times New Roman"/>
          <w:sz w:val="24"/>
          <w:szCs w:val="24"/>
        </w:rPr>
        <w:t xml:space="preserve"> constitute a basic method. </w:t>
      </w:r>
    </w:p>
    <w:p w:rsidR="0006307F" w:rsidRPr="00426BC1" w:rsidRDefault="0006307F" w:rsidP="00FD4238">
      <w:pPr>
        <w:spacing w:line="480" w:lineRule="auto"/>
        <w:contextualSpacing/>
        <w:rPr>
          <w:rFonts w:ascii="Times New Roman" w:hAnsi="Times New Roman" w:cs="Times New Roman"/>
          <w:sz w:val="24"/>
          <w:szCs w:val="24"/>
        </w:rPr>
      </w:pPr>
      <w:r w:rsidRPr="00426BC1">
        <w:rPr>
          <w:rFonts w:ascii="Times New Roman" w:hAnsi="Times New Roman" w:cs="Times New Roman"/>
          <w:sz w:val="24"/>
          <w:szCs w:val="24"/>
        </w:rPr>
        <w:t>All repetitive recitations of sacred formulas or sacred speech, whether aloud or inward is called – “DIKHR”</w:t>
      </w:r>
    </w:p>
    <w:p w:rsidR="0006307F" w:rsidRPr="00426BC1" w:rsidRDefault="0006307F" w:rsidP="00FD4238">
      <w:pPr>
        <w:spacing w:line="480" w:lineRule="auto"/>
        <w:contextualSpacing/>
        <w:rPr>
          <w:rFonts w:ascii="Times New Roman" w:hAnsi="Times New Roman" w:cs="Times New Roman"/>
          <w:sz w:val="24"/>
          <w:szCs w:val="24"/>
        </w:rPr>
      </w:pPr>
    </w:p>
    <w:p w:rsidR="0006307F" w:rsidRPr="00426BC1" w:rsidRDefault="0006307F" w:rsidP="00FD4238">
      <w:pPr>
        <w:spacing w:line="480" w:lineRule="auto"/>
        <w:contextualSpacing/>
        <w:rPr>
          <w:rFonts w:ascii="Times New Roman" w:hAnsi="Times New Roman" w:cs="Times New Roman"/>
          <w:sz w:val="24"/>
          <w:szCs w:val="24"/>
        </w:rPr>
      </w:pPr>
      <w:proofErr w:type="spellStart"/>
      <w:r w:rsidRPr="00426BC1">
        <w:rPr>
          <w:rFonts w:ascii="Times New Roman" w:hAnsi="Times New Roman" w:cs="Times New Roman"/>
          <w:sz w:val="24"/>
          <w:szCs w:val="24"/>
        </w:rPr>
        <w:t>Dikhr</w:t>
      </w:r>
      <w:proofErr w:type="spellEnd"/>
      <w:r w:rsidRPr="00426BC1">
        <w:rPr>
          <w:rFonts w:ascii="Times New Roman" w:hAnsi="Times New Roman" w:cs="Times New Roman"/>
          <w:sz w:val="24"/>
          <w:szCs w:val="24"/>
        </w:rPr>
        <w:t xml:space="preserve"> – has the connotations of remembrance, evocations, memory. Sufism makes </w:t>
      </w:r>
      <w:r w:rsidRPr="00BB01D0">
        <w:rPr>
          <w:rFonts w:ascii="Times New Roman" w:hAnsi="Times New Roman" w:cs="Times New Roman"/>
          <w:strike/>
          <w:sz w:val="24"/>
          <w:szCs w:val="24"/>
        </w:rPr>
        <w:t>of</w:t>
      </w:r>
      <w:r w:rsidRPr="00426BC1">
        <w:rPr>
          <w:rFonts w:ascii="Times New Roman" w:hAnsi="Times New Roman" w:cs="Times New Roman"/>
          <w:sz w:val="24"/>
          <w:szCs w:val="24"/>
        </w:rPr>
        <w:t xml:space="preserve"> </w:t>
      </w:r>
      <w:r w:rsidRPr="00426BC1">
        <w:rPr>
          <w:rFonts w:ascii="Times New Roman" w:hAnsi="Times New Roman" w:cs="Times New Roman"/>
          <w:sz w:val="24"/>
          <w:szCs w:val="24"/>
        </w:rPr>
        <w:t xml:space="preserve">such invocation, which is </w:t>
      </w:r>
      <w:proofErr w:type="spellStart"/>
      <w:r w:rsidRPr="00426BC1">
        <w:rPr>
          <w:rFonts w:ascii="Times New Roman" w:hAnsi="Times New Roman" w:cs="Times New Roman"/>
          <w:sz w:val="24"/>
          <w:szCs w:val="24"/>
        </w:rPr>
        <w:t>dikhir</w:t>
      </w:r>
      <w:proofErr w:type="spellEnd"/>
      <w:r w:rsidRPr="00426BC1">
        <w:rPr>
          <w:rFonts w:ascii="Times New Roman" w:hAnsi="Times New Roman" w:cs="Times New Roman"/>
          <w:sz w:val="24"/>
          <w:szCs w:val="24"/>
        </w:rPr>
        <w:t xml:space="preserve"> in the strict sense of the term, the central instrument of its method. </w:t>
      </w:r>
    </w:p>
    <w:p w:rsidR="0006307F" w:rsidRPr="00426BC1" w:rsidRDefault="0006307F" w:rsidP="00FD4238">
      <w:pPr>
        <w:spacing w:line="480" w:lineRule="auto"/>
        <w:contextualSpacing/>
        <w:rPr>
          <w:rFonts w:ascii="Times New Roman" w:hAnsi="Times New Roman" w:cs="Times New Roman"/>
          <w:sz w:val="24"/>
          <w:szCs w:val="24"/>
        </w:rPr>
      </w:pPr>
      <w:r w:rsidRPr="00426BC1">
        <w:rPr>
          <w:rFonts w:ascii="Times New Roman" w:hAnsi="Times New Roman" w:cs="Times New Roman"/>
          <w:sz w:val="24"/>
          <w:szCs w:val="24"/>
        </w:rPr>
        <w:t xml:space="preserve">In order to fully appreciate the scope and force of this method it needs to be recalled that according to the revealed expression, the world was created by the Speech of God (al-Amr, al </w:t>
      </w:r>
      <w:proofErr w:type="spellStart"/>
      <w:r w:rsidRPr="00426BC1">
        <w:rPr>
          <w:rFonts w:ascii="Times New Roman" w:hAnsi="Times New Roman" w:cs="Times New Roman"/>
          <w:sz w:val="24"/>
          <w:szCs w:val="24"/>
        </w:rPr>
        <w:t>Kalimah</w:t>
      </w:r>
      <w:proofErr w:type="spellEnd"/>
      <w:r w:rsidRPr="00426BC1">
        <w:rPr>
          <w:rFonts w:ascii="Times New Roman" w:hAnsi="Times New Roman" w:cs="Times New Roman"/>
          <w:sz w:val="24"/>
          <w:szCs w:val="24"/>
        </w:rPr>
        <w:t>)</w:t>
      </w:r>
    </w:p>
    <w:p w:rsidR="0006307F" w:rsidRPr="00426BC1" w:rsidRDefault="0006307F" w:rsidP="00FD4238">
      <w:pPr>
        <w:spacing w:line="480" w:lineRule="auto"/>
        <w:contextualSpacing/>
        <w:rPr>
          <w:rFonts w:ascii="Times New Roman" w:hAnsi="Times New Roman" w:cs="Times New Roman"/>
          <w:sz w:val="24"/>
          <w:szCs w:val="24"/>
          <w:u w:val="single"/>
        </w:rPr>
      </w:pPr>
      <w:r w:rsidRPr="00426BC1">
        <w:rPr>
          <w:rFonts w:ascii="Times New Roman" w:hAnsi="Times New Roman" w:cs="Times New Roman"/>
          <w:sz w:val="24"/>
          <w:szCs w:val="24"/>
        </w:rPr>
        <w:t xml:space="preserve">There is therefore here indicated a real analogy between the </w:t>
      </w:r>
      <w:r w:rsidRPr="00426BC1">
        <w:rPr>
          <w:rFonts w:ascii="Times New Roman" w:hAnsi="Times New Roman" w:cs="Times New Roman"/>
          <w:sz w:val="24"/>
          <w:szCs w:val="24"/>
          <w:u w:val="single"/>
        </w:rPr>
        <w:t>Universal Spirit (</w:t>
      </w:r>
      <w:proofErr w:type="spellStart"/>
      <w:r w:rsidRPr="00426BC1">
        <w:rPr>
          <w:rFonts w:ascii="Times New Roman" w:hAnsi="Times New Roman" w:cs="Times New Roman"/>
          <w:sz w:val="24"/>
          <w:szCs w:val="24"/>
          <w:u w:val="single"/>
        </w:rPr>
        <w:t>ar-Ruh</w:t>
      </w:r>
      <w:proofErr w:type="spellEnd"/>
      <w:r w:rsidRPr="00426BC1">
        <w:rPr>
          <w:rFonts w:ascii="Times New Roman" w:hAnsi="Times New Roman" w:cs="Times New Roman"/>
          <w:sz w:val="24"/>
          <w:szCs w:val="24"/>
          <w:u w:val="single"/>
        </w:rPr>
        <w:t xml:space="preserve">) and speech. </w:t>
      </w:r>
    </w:p>
    <w:p w:rsidR="0012129C" w:rsidRPr="00426BC1" w:rsidRDefault="0012129C" w:rsidP="00FD4238">
      <w:pPr>
        <w:spacing w:line="480" w:lineRule="auto"/>
        <w:contextualSpacing/>
        <w:rPr>
          <w:rFonts w:ascii="Times New Roman" w:hAnsi="Times New Roman" w:cs="Times New Roman"/>
          <w:sz w:val="24"/>
          <w:szCs w:val="24"/>
        </w:rPr>
      </w:pPr>
      <w:r w:rsidRPr="00426BC1">
        <w:rPr>
          <w:rFonts w:ascii="Times New Roman" w:hAnsi="Times New Roman" w:cs="Times New Roman"/>
          <w:sz w:val="24"/>
          <w:szCs w:val="24"/>
        </w:rPr>
        <w:t>In in</w:t>
      </w:r>
      <w:r w:rsidR="00BB01D0">
        <w:rPr>
          <w:rFonts w:ascii="Times New Roman" w:hAnsi="Times New Roman" w:cs="Times New Roman"/>
          <w:sz w:val="24"/>
          <w:szCs w:val="24"/>
        </w:rPr>
        <w:t>voc</w:t>
      </w:r>
      <w:r w:rsidR="008311AF">
        <w:rPr>
          <w:rFonts w:ascii="Times New Roman" w:hAnsi="Times New Roman" w:cs="Times New Roman"/>
          <w:sz w:val="24"/>
          <w:szCs w:val="24"/>
        </w:rPr>
        <w:t>a</w:t>
      </w:r>
      <w:r w:rsidRPr="00426BC1">
        <w:rPr>
          <w:rFonts w:ascii="Times New Roman" w:hAnsi="Times New Roman" w:cs="Times New Roman"/>
          <w:sz w:val="24"/>
          <w:szCs w:val="24"/>
        </w:rPr>
        <w:t xml:space="preserve">tion the ontological character of the ritual act is very directly expressed: </w:t>
      </w:r>
      <w:r w:rsidR="005E575B" w:rsidRPr="00426BC1">
        <w:rPr>
          <w:rFonts w:ascii="Times New Roman" w:hAnsi="Times New Roman" w:cs="Times New Roman"/>
          <w:sz w:val="24"/>
          <w:szCs w:val="24"/>
        </w:rPr>
        <w:t>here the simple enunciation of the Divine Name is the symbol of a state or an undifferentiated knowledge superior to mere “rational” “</w:t>
      </w:r>
      <w:r w:rsidR="00FD4238">
        <w:rPr>
          <w:rFonts w:ascii="Times New Roman" w:hAnsi="Times New Roman" w:cs="Times New Roman"/>
          <w:sz w:val="24"/>
          <w:szCs w:val="24"/>
        </w:rPr>
        <w:t>k</w:t>
      </w:r>
      <w:r w:rsidR="005E575B" w:rsidRPr="00426BC1">
        <w:rPr>
          <w:rFonts w:ascii="Times New Roman" w:hAnsi="Times New Roman" w:cs="Times New Roman"/>
          <w:sz w:val="24"/>
          <w:szCs w:val="24"/>
        </w:rPr>
        <w:t xml:space="preserve">nowing”. </w:t>
      </w:r>
    </w:p>
    <w:p w:rsidR="005E575B" w:rsidRPr="00426BC1" w:rsidRDefault="005E575B" w:rsidP="00FD4238">
      <w:pPr>
        <w:spacing w:line="480" w:lineRule="auto"/>
        <w:contextualSpacing/>
        <w:rPr>
          <w:rFonts w:ascii="Times New Roman" w:hAnsi="Times New Roman" w:cs="Times New Roman"/>
          <w:sz w:val="24"/>
          <w:szCs w:val="24"/>
          <w:u w:val="single"/>
        </w:rPr>
      </w:pPr>
      <w:r w:rsidRPr="00426BC1">
        <w:rPr>
          <w:rFonts w:ascii="Times New Roman" w:hAnsi="Times New Roman" w:cs="Times New Roman"/>
          <w:sz w:val="24"/>
          <w:szCs w:val="24"/>
        </w:rPr>
        <w:t>Man cannot concentrate directly on the Infinite, but by concentrating on the name</w:t>
      </w:r>
      <w:r w:rsidR="008311AF">
        <w:rPr>
          <w:rFonts w:ascii="Times New Roman" w:hAnsi="Times New Roman" w:cs="Times New Roman"/>
          <w:sz w:val="24"/>
          <w:szCs w:val="24"/>
        </w:rPr>
        <w:t xml:space="preserve"> o</w:t>
      </w:r>
      <w:r w:rsidRPr="00426BC1">
        <w:rPr>
          <w:rFonts w:ascii="Times New Roman" w:hAnsi="Times New Roman" w:cs="Times New Roman"/>
          <w:sz w:val="24"/>
          <w:szCs w:val="24"/>
        </w:rPr>
        <w:t>f the Infinite, attains to the Infinite Itself. When the individual subject is identifie</w:t>
      </w:r>
      <w:r w:rsidR="00FD4238">
        <w:rPr>
          <w:rFonts w:ascii="Times New Roman" w:hAnsi="Times New Roman" w:cs="Times New Roman"/>
          <w:sz w:val="24"/>
          <w:szCs w:val="24"/>
        </w:rPr>
        <w:t>d</w:t>
      </w:r>
      <w:r w:rsidRPr="00426BC1">
        <w:rPr>
          <w:rFonts w:ascii="Times New Roman" w:hAnsi="Times New Roman" w:cs="Times New Roman"/>
          <w:sz w:val="24"/>
          <w:szCs w:val="24"/>
        </w:rPr>
        <w:t xml:space="preserve"> with the Name to the point where every mental projection has been absorbed by the form of the Name, the Divine Essence of the Name manifests spontaneously, for this </w:t>
      </w:r>
      <w:r w:rsidRPr="00426BC1">
        <w:rPr>
          <w:rFonts w:ascii="Times New Roman" w:hAnsi="Times New Roman" w:cs="Times New Roman"/>
          <w:sz w:val="24"/>
          <w:szCs w:val="24"/>
          <w:u w:val="single"/>
        </w:rPr>
        <w:t>sacred form lea</w:t>
      </w:r>
      <w:r w:rsidR="00FD4238">
        <w:rPr>
          <w:rFonts w:ascii="Times New Roman" w:hAnsi="Times New Roman" w:cs="Times New Roman"/>
          <w:sz w:val="24"/>
          <w:szCs w:val="24"/>
          <w:u w:val="single"/>
        </w:rPr>
        <w:t>d</w:t>
      </w:r>
      <w:r w:rsidRPr="00426BC1">
        <w:rPr>
          <w:rFonts w:ascii="Times New Roman" w:hAnsi="Times New Roman" w:cs="Times New Roman"/>
          <w:sz w:val="24"/>
          <w:szCs w:val="24"/>
          <w:u w:val="single"/>
        </w:rPr>
        <w:t>s</w:t>
      </w:r>
      <w:r w:rsidRPr="00426BC1">
        <w:rPr>
          <w:rFonts w:ascii="Times New Roman" w:hAnsi="Times New Roman" w:cs="Times New Roman"/>
          <w:sz w:val="24"/>
          <w:szCs w:val="24"/>
          <w:u w:val="single"/>
        </w:rPr>
        <w:t xml:space="preserve"> to nothing outside of itself: it has no positive relationship except with its Essence and finally its limits are dissolved in that Essence. </w:t>
      </w:r>
    </w:p>
    <w:p w:rsidR="005E575B" w:rsidRPr="00426BC1" w:rsidRDefault="005E575B" w:rsidP="00FD4238">
      <w:pPr>
        <w:spacing w:line="480" w:lineRule="auto"/>
        <w:contextualSpacing/>
        <w:rPr>
          <w:rFonts w:ascii="Times New Roman" w:hAnsi="Times New Roman" w:cs="Times New Roman"/>
          <w:sz w:val="24"/>
          <w:szCs w:val="24"/>
        </w:rPr>
      </w:pPr>
      <w:r w:rsidRPr="00426BC1">
        <w:rPr>
          <w:rFonts w:ascii="Times New Roman" w:hAnsi="Times New Roman" w:cs="Times New Roman"/>
          <w:sz w:val="24"/>
          <w:szCs w:val="24"/>
        </w:rPr>
        <w:t>The union with the Divine Name becomes Union (al-</w:t>
      </w:r>
      <w:proofErr w:type="spellStart"/>
      <w:r w:rsidRPr="00426BC1">
        <w:rPr>
          <w:rFonts w:ascii="Times New Roman" w:hAnsi="Times New Roman" w:cs="Times New Roman"/>
          <w:sz w:val="24"/>
          <w:szCs w:val="24"/>
        </w:rPr>
        <w:t>wasl</w:t>
      </w:r>
      <w:proofErr w:type="spellEnd"/>
      <w:r w:rsidRPr="00426BC1">
        <w:rPr>
          <w:rFonts w:ascii="Times New Roman" w:hAnsi="Times New Roman" w:cs="Times New Roman"/>
          <w:sz w:val="24"/>
          <w:szCs w:val="24"/>
        </w:rPr>
        <w:t xml:space="preserve">) with God himself. </w:t>
      </w:r>
    </w:p>
    <w:p w:rsidR="0020027D" w:rsidRPr="00426BC1" w:rsidRDefault="005E575B" w:rsidP="00FD4238">
      <w:pPr>
        <w:spacing w:line="480" w:lineRule="auto"/>
        <w:contextualSpacing/>
        <w:rPr>
          <w:rFonts w:ascii="Times New Roman" w:hAnsi="Times New Roman" w:cs="Times New Roman"/>
          <w:sz w:val="24"/>
          <w:szCs w:val="24"/>
        </w:rPr>
      </w:pPr>
      <w:r w:rsidRPr="00426BC1">
        <w:rPr>
          <w:rFonts w:ascii="Times New Roman" w:hAnsi="Times New Roman" w:cs="Times New Roman"/>
          <w:sz w:val="24"/>
          <w:szCs w:val="24"/>
        </w:rPr>
        <w:tab/>
        <w:t>The meaning “recollection” implied in the word DHIKR indirectly shows up man’s ordinary state of forgetfulness and unconsciousness (</w:t>
      </w:r>
      <w:proofErr w:type="spellStart"/>
      <w:r w:rsidRPr="00426BC1">
        <w:rPr>
          <w:rFonts w:ascii="Times New Roman" w:hAnsi="Times New Roman" w:cs="Times New Roman"/>
          <w:sz w:val="24"/>
          <w:szCs w:val="24"/>
        </w:rPr>
        <w:t>ghaflah</w:t>
      </w:r>
      <w:proofErr w:type="spellEnd"/>
      <w:r w:rsidRPr="00426BC1">
        <w:rPr>
          <w:rFonts w:ascii="Times New Roman" w:hAnsi="Times New Roman" w:cs="Times New Roman"/>
          <w:sz w:val="24"/>
          <w:szCs w:val="24"/>
        </w:rPr>
        <w:t xml:space="preserve">). Man has forgotten his own </w:t>
      </w:r>
      <w:proofErr w:type="spellStart"/>
      <w:r w:rsidRPr="00426BC1">
        <w:rPr>
          <w:rFonts w:ascii="Times New Roman" w:hAnsi="Times New Roman" w:cs="Times New Roman"/>
          <w:sz w:val="24"/>
          <w:szCs w:val="24"/>
        </w:rPr>
        <w:lastRenderedPageBreak/>
        <w:t>pretemporal</w:t>
      </w:r>
      <w:proofErr w:type="spellEnd"/>
      <w:r w:rsidRPr="00426BC1">
        <w:rPr>
          <w:rFonts w:ascii="Times New Roman" w:hAnsi="Times New Roman" w:cs="Times New Roman"/>
          <w:sz w:val="24"/>
          <w:szCs w:val="24"/>
        </w:rPr>
        <w:t xml:space="preserve"> state in God and this fundamental forgetfulness carries in its train other forms of forgetfulness and of unconsciousness. </w:t>
      </w:r>
    </w:p>
    <w:p w:rsidR="009C5247" w:rsidRPr="00426BC1" w:rsidRDefault="009C5247" w:rsidP="00FD4238">
      <w:pPr>
        <w:spacing w:line="480" w:lineRule="auto"/>
        <w:contextualSpacing/>
        <w:rPr>
          <w:rFonts w:ascii="Times New Roman" w:hAnsi="Times New Roman" w:cs="Times New Roman"/>
          <w:sz w:val="24"/>
          <w:szCs w:val="24"/>
        </w:rPr>
      </w:pPr>
    </w:p>
    <w:p w:rsidR="009C5247" w:rsidRPr="00426BC1" w:rsidRDefault="009C5247" w:rsidP="00FD4238">
      <w:pPr>
        <w:spacing w:line="480" w:lineRule="auto"/>
        <w:contextualSpacing/>
        <w:jc w:val="center"/>
        <w:rPr>
          <w:rFonts w:ascii="Times New Roman" w:hAnsi="Times New Roman" w:cs="Times New Roman"/>
          <w:sz w:val="24"/>
          <w:szCs w:val="24"/>
        </w:rPr>
      </w:pPr>
      <w:r w:rsidRPr="00426BC1">
        <w:rPr>
          <w:rFonts w:ascii="Times New Roman" w:hAnsi="Times New Roman" w:cs="Times New Roman"/>
          <w:sz w:val="24"/>
          <w:szCs w:val="24"/>
        </w:rPr>
        <w:t>-3-</w:t>
      </w:r>
    </w:p>
    <w:p w:rsidR="009C5247" w:rsidRPr="00426BC1" w:rsidRDefault="009C5247" w:rsidP="00FD4238">
      <w:pPr>
        <w:spacing w:line="480" w:lineRule="auto"/>
        <w:contextualSpacing/>
        <w:rPr>
          <w:rFonts w:ascii="Times New Roman" w:hAnsi="Times New Roman" w:cs="Times New Roman"/>
          <w:sz w:val="24"/>
          <w:szCs w:val="24"/>
        </w:rPr>
      </w:pPr>
    </w:p>
    <w:p w:rsidR="0020027D" w:rsidRDefault="0020027D" w:rsidP="00FD4238">
      <w:pPr>
        <w:spacing w:line="480" w:lineRule="auto"/>
        <w:contextualSpacing/>
        <w:rPr>
          <w:rFonts w:ascii="Times New Roman" w:hAnsi="Times New Roman" w:cs="Times New Roman"/>
          <w:sz w:val="24"/>
          <w:szCs w:val="24"/>
        </w:rPr>
      </w:pPr>
      <w:r w:rsidRPr="00426BC1">
        <w:rPr>
          <w:rFonts w:ascii="Times New Roman" w:hAnsi="Times New Roman" w:cs="Times New Roman"/>
          <w:sz w:val="24"/>
          <w:szCs w:val="24"/>
        </w:rPr>
        <w:t>“Assuredly prayer prevents passionate transgression</w:t>
      </w:r>
      <w:r w:rsidR="00FD4238">
        <w:rPr>
          <w:rFonts w:ascii="Times New Roman" w:hAnsi="Times New Roman" w:cs="Times New Roman"/>
          <w:sz w:val="24"/>
          <w:szCs w:val="24"/>
        </w:rPr>
        <w:t>s</w:t>
      </w:r>
      <w:r w:rsidRPr="00426BC1">
        <w:rPr>
          <w:rFonts w:ascii="Times New Roman" w:hAnsi="Times New Roman" w:cs="Times New Roman"/>
          <w:sz w:val="24"/>
          <w:szCs w:val="24"/>
        </w:rPr>
        <w:t xml:space="preserve"> and grave sins but the invocation of God (</w:t>
      </w:r>
      <w:proofErr w:type="spellStart"/>
      <w:r w:rsidRPr="00426BC1">
        <w:rPr>
          <w:rFonts w:ascii="Times New Roman" w:hAnsi="Times New Roman" w:cs="Times New Roman"/>
          <w:sz w:val="24"/>
          <w:szCs w:val="24"/>
        </w:rPr>
        <w:t>dhikru</w:t>
      </w:r>
      <w:proofErr w:type="spellEnd"/>
      <w:r w:rsidRPr="00426BC1">
        <w:rPr>
          <w:rFonts w:ascii="Times New Roman" w:hAnsi="Times New Roman" w:cs="Times New Roman"/>
          <w:sz w:val="24"/>
          <w:szCs w:val="24"/>
        </w:rPr>
        <w:t>-‘</w:t>
      </w:r>
      <w:proofErr w:type="spellStart"/>
      <w:r w:rsidRPr="00426BC1">
        <w:rPr>
          <w:rFonts w:ascii="Times New Roman" w:hAnsi="Times New Roman" w:cs="Times New Roman"/>
          <w:sz w:val="24"/>
          <w:szCs w:val="24"/>
        </w:rPr>
        <w:t>llah</w:t>
      </w:r>
      <w:proofErr w:type="spellEnd"/>
      <w:r w:rsidRPr="00426BC1">
        <w:rPr>
          <w:rFonts w:ascii="Times New Roman" w:hAnsi="Times New Roman" w:cs="Times New Roman"/>
          <w:sz w:val="24"/>
          <w:szCs w:val="24"/>
        </w:rPr>
        <w:t xml:space="preserve">) is </w:t>
      </w:r>
      <w:proofErr w:type="gramStart"/>
      <w:r w:rsidRPr="00426BC1">
        <w:rPr>
          <w:rFonts w:ascii="Times New Roman" w:hAnsi="Times New Roman" w:cs="Times New Roman"/>
          <w:sz w:val="24"/>
          <w:szCs w:val="24"/>
        </w:rPr>
        <w:t>greater</w:t>
      </w:r>
      <w:r w:rsidR="009C5247" w:rsidRPr="00426BC1">
        <w:rPr>
          <w:rFonts w:ascii="Times New Roman" w:hAnsi="Times New Roman" w:cs="Times New Roman"/>
          <w:sz w:val="24"/>
          <w:szCs w:val="24"/>
        </w:rPr>
        <w:t xml:space="preserve"> </w:t>
      </w:r>
      <w:r w:rsidR="006D5042">
        <w:rPr>
          <w:rFonts w:ascii="Times New Roman" w:hAnsi="Times New Roman" w:cs="Times New Roman"/>
          <w:sz w:val="24"/>
          <w:szCs w:val="24"/>
        </w:rPr>
        <w:t>”</w:t>
      </w:r>
      <w:proofErr w:type="gramEnd"/>
      <w:r w:rsidRPr="00426BC1">
        <w:rPr>
          <w:rFonts w:ascii="Times New Roman" w:hAnsi="Times New Roman" w:cs="Times New Roman"/>
          <w:sz w:val="24"/>
          <w:szCs w:val="24"/>
        </w:rPr>
        <w:t xml:space="preserve"> (Quran xxix.45)</w:t>
      </w:r>
    </w:p>
    <w:p w:rsidR="00FD4238" w:rsidRPr="00426BC1" w:rsidRDefault="00FD4238" w:rsidP="00FD4238">
      <w:pPr>
        <w:spacing w:line="480" w:lineRule="auto"/>
        <w:contextualSpacing/>
        <w:rPr>
          <w:rFonts w:ascii="Times New Roman" w:hAnsi="Times New Roman" w:cs="Times New Roman"/>
          <w:sz w:val="24"/>
          <w:szCs w:val="24"/>
        </w:rPr>
      </w:pPr>
    </w:p>
    <w:p w:rsidR="005E575B" w:rsidRDefault="0020027D" w:rsidP="00FD4238">
      <w:pPr>
        <w:spacing w:line="480" w:lineRule="auto"/>
        <w:ind w:left="705"/>
        <w:contextualSpacing/>
        <w:rPr>
          <w:rFonts w:ascii="Times New Roman" w:hAnsi="Times New Roman" w:cs="Times New Roman"/>
          <w:sz w:val="24"/>
          <w:szCs w:val="24"/>
        </w:rPr>
      </w:pPr>
      <w:r w:rsidRPr="00426BC1">
        <w:rPr>
          <w:rFonts w:ascii="Times New Roman" w:hAnsi="Times New Roman" w:cs="Times New Roman"/>
          <w:sz w:val="24"/>
          <w:szCs w:val="24"/>
        </w:rPr>
        <w:t>“Those who believe and whose hearts rest in security in the recollecti</w:t>
      </w:r>
      <w:r w:rsidR="00FD4238">
        <w:rPr>
          <w:rFonts w:ascii="Times New Roman" w:hAnsi="Times New Roman" w:cs="Times New Roman"/>
          <w:sz w:val="24"/>
          <w:szCs w:val="24"/>
        </w:rPr>
        <w:t>on</w:t>
      </w:r>
      <w:r w:rsidRPr="00426BC1">
        <w:rPr>
          <w:rFonts w:ascii="Times New Roman" w:hAnsi="Times New Roman" w:cs="Times New Roman"/>
          <w:sz w:val="24"/>
          <w:szCs w:val="24"/>
        </w:rPr>
        <w:t xml:space="preserve"> (memory) of God: verily is it not through the recollection of God that their hearts find rest in security?” </w:t>
      </w:r>
      <w:proofErr w:type="gramStart"/>
      <w:r w:rsidRPr="00426BC1">
        <w:rPr>
          <w:rFonts w:ascii="Times New Roman" w:hAnsi="Times New Roman" w:cs="Times New Roman"/>
          <w:sz w:val="24"/>
          <w:szCs w:val="24"/>
        </w:rPr>
        <w:t>(xiii.28).</w:t>
      </w:r>
      <w:proofErr w:type="gramEnd"/>
    </w:p>
    <w:p w:rsidR="00FD4238" w:rsidRPr="00426BC1" w:rsidRDefault="00FD4238" w:rsidP="00FD4238">
      <w:pPr>
        <w:spacing w:line="480" w:lineRule="auto"/>
        <w:ind w:left="705"/>
        <w:contextualSpacing/>
        <w:rPr>
          <w:rFonts w:ascii="Times New Roman" w:hAnsi="Times New Roman" w:cs="Times New Roman"/>
          <w:sz w:val="24"/>
          <w:szCs w:val="24"/>
        </w:rPr>
      </w:pPr>
    </w:p>
    <w:p w:rsidR="0020027D" w:rsidRPr="00426BC1" w:rsidRDefault="0020027D" w:rsidP="00FD4238">
      <w:pPr>
        <w:spacing w:line="480" w:lineRule="auto"/>
        <w:contextualSpacing/>
        <w:rPr>
          <w:rFonts w:ascii="Times New Roman" w:hAnsi="Times New Roman" w:cs="Times New Roman"/>
          <w:sz w:val="24"/>
          <w:szCs w:val="24"/>
        </w:rPr>
      </w:pPr>
      <w:r w:rsidRPr="00426BC1">
        <w:rPr>
          <w:rFonts w:ascii="Times New Roman" w:hAnsi="Times New Roman" w:cs="Times New Roman"/>
          <w:sz w:val="24"/>
          <w:szCs w:val="24"/>
        </w:rPr>
        <w:t xml:space="preserve">By implication the state of the soul of the profane man is here compared to a disturbance or agitation through its being dispersed in multiplicity which is the very antipodes of the Divine Unity. </w:t>
      </w:r>
    </w:p>
    <w:p w:rsidR="0020027D" w:rsidRPr="00426BC1" w:rsidRDefault="0020027D" w:rsidP="00FD4238">
      <w:pPr>
        <w:spacing w:line="480" w:lineRule="auto"/>
        <w:contextualSpacing/>
        <w:rPr>
          <w:rFonts w:ascii="Times New Roman" w:hAnsi="Times New Roman" w:cs="Times New Roman"/>
          <w:sz w:val="24"/>
          <w:szCs w:val="24"/>
        </w:rPr>
      </w:pPr>
      <w:r w:rsidRPr="00426BC1">
        <w:rPr>
          <w:rFonts w:ascii="Times New Roman" w:hAnsi="Times New Roman" w:cs="Times New Roman"/>
          <w:sz w:val="24"/>
          <w:szCs w:val="24"/>
        </w:rPr>
        <w:t xml:space="preserve">“Allah” is the synthesis of all Divine Names and is transcendent as compared with their differentiation (99 names). </w:t>
      </w:r>
    </w:p>
    <w:p w:rsidR="0020027D" w:rsidRPr="00426BC1" w:rsidRDefault="0020027D" w:rsidP="00FD4238">
      <w:pPr>
        <w:spacing w:line="480" w:lineRule="auto"/>
        <w:contextualSpacing/>
        <w:rPr>
          <w:rFonts w:ascii="Times New Roman" w:hAnsi="Times New Roman" w:cs="Times New Roman"/>
          <w:sz w:val="24"/>
          <w:szCs w:val="24"/>
        </w:rPr>
      </w:pPr>
      <w:proofErr w:type="gramStart"/>
      <w:r w:rsidRPr="00426BC1">
        <w:rPr>
          <w:rFonts w:ascii="Times New Roman" w:hAnsi="Times New Roman" w:cs="Times New Roman"/>
          <w:sz w:val="24"/>
          <w:szCs w:val="24"/>
        </w:rPr>
        <w:t>“O</w:t>
      </w:r>
      <w:r w:rsidR="00FD4238">
        <w:rPr>
          <w:rFonts w:ascii="Times New Roman" w:hAnsi="Times New Roman" w:cs="Times New Roman"/>
          <w:sz w:val="24"/>
          <w:szCs w:val="24"/>
        </w:rPr>
        <w:t>h</w:t>
      </w:r>
      <w:r w:rsidRPr="00426BC1">
        <w:rPr>
          <w:rFonts w:ascii="Times New Roman" w:hAnsi="Times New Roman" w:cs="Times New Roman"/>
          <w:sz w:val="24"/>
          <w:szCs w:val="24"/>
        </w:rPr>
        <w:t xml:space="preserve"> ye who believe</w:t>
      </w:r>
      <w:r w:rsidR="00FD4238">
        <w:rPr>
          <w:rFonts w:ascii="Times New Roman" w:hAnsi="Times New Roman" w:cs="Times New Roman"/>
          <w:sz w:val="24"/>
          <w:szCs w:val="24"/>
        </w:rPr>
        <w:t>!</w:t>
      </w:r>
      <w:proofErr w:type="gramEnd"/>
      <w:r w:rsidRPr="00426BC1">
        <w:rPr>
          <w:rFonts w:ascii="Times New Roman" w:hAnsi="Times New Roman" w:cs="Times New Roman"/>
          <w:sz w:val="24"/>
          <w:szCs w:val="24"/>
        </w:rPr>
        <w:t xml:space="preserve"> </w:t>
      </w:r>
      <w:proofErr w:type="gramStart"/>
      <w:r w:rsidRPr="00426BC1">
        <w:rPr>
          <w:rFonts w:ascii="Times New Roman" w:hAnsi="Times New Roman" w:cs="Times New Roman"/>
          <w:sz w:val="24"/>
          <w:szCs w:val="24"/>
        </w:rPr>
        <w:t>invoke</w:t>
      </w:r>
      <w:proofErr w:type="gramEnd"/>
      <w:r w:rsidRPr="00426BC1">
        <w:rPr>
          <w:rFonts w:ascii="Times New Roman" w:hAnsi="Times New Roman" w:cs="Times New Roman"/>
          <w:sz w:val="24"/>
          <w:szCs w:val="24"/>
        </w:rPr>
        <w:t xml:space="preserve"> God with a frequent invocation” (xxxiii.41)</w:t>
      </w:r>
    </w:p>
    <w:p w:rsidR="0020027D" w:rsidRPr="00426BC1" w:rsidRDefault="0020027D" w:rsidP="00FD4238">
      <w:pPr>
        <w:spacing w:line="480" w:lineRule="auto"/>
        <w:contextualSpacing/>
        <w:rPr>
          <w:rFonts w:ascii="Times New Roman" w:hAnsi="Times New Roman" w:cs="Times New Roman"/>
          <w:sz w:val="24"/>
          <w:szCs w:val="24"/>
        </w:rPr>
      </w:pPr>
    </w:p>
    <w:p w:rsidR="0020027D" w:rsidRPr="00426BC1" w:rsidRDefault="0020027D" w:rsidP="00FD4238">
      <w:pPr>
        <w:spacing w:line="480" w:lineRule="auto"/>
        <w:contextualSpacing/>
        <w:rPr>
          <w:rFonts w:ascii="Times New Roman" w:hAnsi="Times New Roman" w:cs="Times New Roman"/>
          <w:sz w:val="24"/>
          <w:szCs w:val="24"/>
        </w:rPr>
      </w:pPr>
      <w:r w:rsidRPr="00426BC1">
        <w:rPr>
          <w:rFonts w:ascii="Times New Roman" w:hAnsi="Times New Roman" w:cs="Times New Roman"/>
          <w:sz w:val="24"/>
          <w:szCs w:val="24"/>
        </w:rPr>
        <w:t xml:space="preserve">“Happy is he who purifies himself and invokes the Name of this Lord and </w:t>
      </w:r>
      <w:proofErr w:type="spellStart"/>
      <w:r w:rsidRPr="00426BC1">
        <w:rPr>
          <w:rFonts w:ascii="Times New Roman" w:hAnsi="Times New Roman" w:cs="Times New Roman"/>
          <w:sz w:val="24"/>
          <w:szCs w:val="24"/>
        </w:rPr>
        <w:t>prayeth</w:t>
      </w:r>
      <w:proofErr w:type="spellEnd"/>
      <w:r w:rsidRPr="00426BC1">
        <w:rPr>
          <w:rFonts w:ascii="Times New Roman" w:hAnsi="Times New Roman" w:cs="Times New Roman"/>
          <w:sz w:val="24"/>
          <w:szCs w:val="24"/>
        </w:rPr>
        <w:t xml:space="preserve">” (lxxxvii.14 and 15) </w:t>
      </w:r>
    </w:p>
    <w:p w:rsidR="0020027D" w:rsidRPr="00426BC1" w:rsidRDefault="0020027D" w:rsidP="00FD4238">
      <w:pPr>
        <w:spacing w:line="480" w:lineRule="auto"/>
        <w:contextualSpacing/>
        <w:rPr>
          <w:rFonts w:ascii="Times New Roman" w:hAnsi="Times New Roman" w:cs="Times New Roman"/>
          <w:sz w:val="24"/>
          <w:szCs w:val="24"/>
        </w:rPr>
      </w:pPr>
      <w:r w:rsidRPr="00426BC1">
        <w:rPr>
          <w:rFonts w:ascii="Times New Roman" w:hAnsi="Times New Roman" w:cs="Times New Roman"/>
          <w:sz w:val="24"/>
          <w:szCs w:val="24"/>
        </w:rPr>
        <w:tab/>
        <w:t>To these passages from the Quran must be added some of the sayings of the Prophet:</w:t>
      </w:r>
    </w:p>
    <w:p w:rsidR="00FD4238" w:rsidRPr="00426BC1" w:rsidRDefault="0020027D" w:rsidP="0088733A">
      <w:pPr>
        <w:spacing w:line="480" w:lineRule="auto"/>
        <w:ind w:firstLine="708"/>
        <w:contextualSpacing/>
        <w:rPr>
          <w:rFonts w:ascii="Times New Roman" w:hAnsi="Times New Roman" w:cs="Times New Roman"/>
          <w:sz w:val="24"/>
          <w:szCs w:val="24"/>
        </w:rPr>
      </w:pPr>
      <w:r w:rsidRPr="00426BC1">
        <w:rPr>
          <w:rFonts w:ascii="Times New Roman" w:hAnsi="Times New Roman" w:cs="Times New Roman"/>
          <w:sz w:val="24"/>
          <w:szCs w:val="24"/>
        </w:rPr>
        <w:t>“It is in pronouncing Thy Name that I must die and live.”</w:t>
      </w:r>
    </w:p>
    <w:p w:rsidR="0020027D" w:rsidRDefault="0020027D" w:rsidP="00FD4238">
      <w:pPr>
        <w:spacing w:line="480" w:lineRule="auto"/>
        <w:contextualSpacing/>
        <w:rPr>
          <w:rFonts w:ascii="Times New Roman" w:hAnsi="Times New Roman" w:cs="Times New Roman"/>
          <w:sz w:val="24"/>
          <w:szCs w:val="24"/>
        </w:rPr>
      </w:pPr>
      <w:r w:rsidRPr="00426BC1">
        <w:rPr>
          <w:rFonts w:ascii="Times New Roman" w:hAnsi="Times New Roman" w:cs="Times New Roman"/>
          <w:sz w:val="24"/>
          <w:szCs w:val="24"/>
        </w:rPr>
        <w:lastRenderedPageBreak/>
        <w:t>Here the most important connection between the Name, “death”, and “life” inc</w:t>
      </w:r>
      <w:r w:rsidR="006D5042">
        <w:rPr>
          <w:rFonts w:ascii="Times New Roman" w:hAnsi="Times New Roman" w:cs="Times New Roman"/>
          <w:sz w:val="24"/>
          <w:szCs w:val="24"/>
        </w:rPr>
        <w:t xml:space="preserve">ludes a most important </w:t>
      </w:r>
      <w:proofErr w:type="spellStart"/>
      <w:r w:rsidR="006D5042">
        <w:rPr>
          <w:rFonts w:ascii="Times New Roman" w:hAnsi="Times New Roman" w:cs="Times New Roman"/>
          <w:sz w:val="24"/>
          <w:szCs w:val="24"/>
        </w:rPr>
        <w:t>initiatic</w:t>
      </w:r>
      <w:proofErr w:type="spellEnd"/>
      <w:r w:rsidRPr="00426BC1">
        <w:rPr>
          <w:rFonts w:ascii="Times New Roman" w:hAnsi="Times New Roman" w:cs="Times New Roman"/>
          <w:sz w:val="24"/>
          <w:szCs w:val="24"/>
        </w:rPr>
        <w:t xml:space="preserve"> meaning. </w:t>
      </w:r>
      <w:r w:rsidR="000E5C49">
        <w:rPr>
          <w:rStyle w:val="FootnoteReference"/>
          <w:rFonts w:ascii="Times New Roman" w:hAnsi="Times New Roman" w:cs="Times New Roman"/>
          <w:sz w:val="24"/>
          <w:szCs w:val="24"/>
        </w:rPr>
        <w:footnoteReference w:id="1"/>
      </w:r>
    </w:p>
    <w:p w:rsidR="00FD4238" w:rsidRPr="00426BC1" w:rsidRDefault="00FD4238" w:rsidP="00FD4238">
      <w:pPr>
        <w:spacing w:line="480" w:lineRule="auto"/>
        <w:contextualSpacing/>
        <w:rPr>
          <w:rFonts w:ascii="Times New Roman" w:hAnsi="Times New Roman" w:cs="Times New Roman"/>
          <w:sz w:val="24"/>
          <w:szCs w:val="24"/>
        </w:rPr>
      </w:pPr>
    </w:p>
    <w:p w:rsidR="0020027D" w:rsidRPr="00426BC1" w:rsidRDefault="0020027D" w:rsidP="0088733A">
      <w:pPr>
        <w:spacing w:line="480" w:lineRule="auto"/>
        <w:contextualSpacing/>
        <w:rPr>
          <w:rFonts w:ascii="Times New Roman" w:hAnsi="Times New Roman" w:cs="Times New Roman"/>
          <w:sz w:val="24"/>
          <w:szCs w:val="24"/>
        </w:rPr>
      </w:pPr>
      <w:r w:rsidRPr="00426BC1">
        <w:rPr>
          <w:rFonts w:ascii="Times New Roman" w:hAnsi="Times New Roman" w:cs="Times New Roman"/>
          <w:sz w:val="24"/>
          <w:szCs w:val="24"/>
        </w:rPr>
        <w:t xml:space="preserve">“A man said: O Prophet of God, truly the laws of Islam are many. Tell me a thing by which I can obtain the rewards. The Prophet answered: Let your tongue be ever moist with mentioning God.” </w:t>
      </w:r>
    </w:p>
    <w:p w:rsidR="00965AA7" w:rsidRPr="00426BC1" w:rsidRDefault="00965AA7" w:rsidP="00FD4238">
      <w:pPr>
        <w:spacing w:line="480" w:lineRule="auto"/>
        <w:contextualSpacing/>
        <w:rPr>
          <w:rFonts w:ascii="Times New Roman" w:hAnsi="Times New Roman" w:cs="Times New Roman"/>
          <w:sz w:val="24"/>
          <w:szCs w:val="24"/>
        </w:rPr>
      </w:pPr>
    </w:p>
    <w:p w:rsidR="00965AA7" w:rsidRPr="00426BC1" w:rsidRDefault="009C5247" w:rsidP="00FD4238">
      <w:pPr>
        <w:spacing w:line="480" w:lineRule="auto"/>
        <w:contextualSpacing/>
        <w:jc w:val="center"/>
        <w:rPr>
          <w:rFonts w:ascii="Times New Roman" w:hAnsi="Times New Roman" w:cs="Times New Roman"/>
          <w:sz w:val="24"/>
          <w:szCs w:val="24"/>
        </w:rPr>
      </w:pPr>
      <w:r w:rsidRPr="00426BC1">
        <w:rPr>
          <w:rFonts w:ascii="Times New Roman" w:hAnsi="Times New Roman" w:cs="Times New Roman"/>
          <w:sz w:val="24"/>
          <w:szCs w:val="24"/>
        </w:rPr>
        <w:t>-4-</w:t>
      </w:r>
    </w:p>
    <w:p w:rsidR="00965AA7" w:rsidRPr="00426BC1" w:rsidRDefault="00FD4238" w:rsidP="00FD4238">
      <w:pPr>
        <w:spacing w:line="480" w:lineRule="auto"/>
        <w:contextualSpacing/>
        <w:rPr>
          <w:rFonts w:ascii="Times New Roman" w:hAnsi="Times New Roman" w:cs="Times New Roman"/>
          <w:sz w:val="24"/>
          <w:szCs w:val="24"/>
        </w:rPr>
      </w:pPr>
      <w:r>
        <w:rPr>
          <w:rFonts w:ascii="Times New Roman" w:hAnsi="Times New Roman" w:cs="Times New Roman"/>
          <w:sz w:val="24"/>
          <w:szCs w:val="24"/>
        </w:rPr>
        <w:t>[Here the notes on Burckhardt end and David Brooks’ text begins]</w:t>
      </w:r>
    </w:p>
    <w:p w:rsidR="00965AA7" w:rsidRPr="00426BC1" w:rsidRDefault="00965AA7" w:rsidP="00FD4238">
      <w:pPr>
        <w:spacing w:line="480" w:lineRule="auto"/>
        <w:contextualSpacing/>
        <w:rPr>
          <w:rFonts w:ascii="Times New Roman" w:hAnsi="Times New Roman" w:cs="Times New Roman"/>
          <w:sz w:val="24"/>
          <w:szCs w:val="24"/>
          <w:u w:val="single"/>
        </w:rPr>
      </w:pPr>
      <w:r w:rsidRPr="00426BC1">
        <w:rPr>
          <w:rFonts w:ascii="Times New Roman" w:hAnsi="Times New Roman" w:cs="Times New Roman"/>
          <w:sz w:val="24"/>
          <w:szCs w:val="24"/>
        </w:rPr>
        <w:t>The Universal character of invocation is indirectly expressed by the simplicity of its form and by its power of assimilating to itself all those acts of life whose direct and elemental nature has an affinity with the “existential”</w:t>
      </w:r>
      <w:r w:rsidR="0095391E" w:rsidRPr="00426BC1">
        <w:rPr>
          <w:rFonts w:ascii="Times New Roman" w:hAnsi="Times New Roman" w:cs="Times New Roman"/>
          <w:sz w:val="24"/>
          <w:szCs w:val="24"/>
        </w:rPr>
        <w:t xml:space="preserve"> aspect of the ritual. Thu</w:t>
      </w:r>
      <w:r w:rsidRPr="00426BC1">
        <w:rPr>
          <w:rFonts w:ascii="Times New Roman" w:hAnsi="Times New Roman" w:cs="Times New Roman"/>
          <w:sz w:val="24"/>
          <w:szCs w:val="24"/>
        </w:rPr>
        <w:t>s the DHIKR easily imposes its sway o</w:t>
      </w:r>
      <w:r w:rsidR="0088733A">
        <w:rPr>
          <w:rFonts w:ascii="Times New Roman" w:hAnsi="Times New Roman" w:cs="Times New Roman"/>
          <w:sz w:val="24"/>
          <w:szCs w:val="24"/>
        </w:rPr>
        <w:t>n</w:t>
      </w:r>
      <w:r w:rsidRPr="00426BC1">
        <w:rPr>
          <w:rFonts w:ascii="Times New Roman" w:hAnsi="Times New Roman" w:cs="Times New Roman"/>
          <w:sz w:val="24"/>
          <w:szCs w:val="24"/>
        </w:rPr>
        <w:t xml:space="preserve"> breathing, the </w:t>
      </w:r>
      <w:r w:rsidRPr="00426BC1">
        <w:rPr>
          <w:rFonts w:ascii="Times New Roman" w:hAnsi="Times New Roman" w:cs="Times New Roman"/>
          <w:sz w:val="24"/>
          <w:szCs w:val="24"/>
          <w:u w:val="single"/>
        </w:rPr>
        <w:t xml:space="preserve">double rhythm </w:t>
      </w:r>
      <w:r w:rsidRPr="00426BC1">
        <w:rPr>
          <w:rFonts w:ascii="Times New Roman" w:hAnsi="Times New Roman" w:cs="Times New Roman"/>
          <w:sz w:val="24"/>
          <w:szCs w:val="24"/>
        </w:rPr>
        <w:t xml:space="preserve">(inhalation and exhalation) which sums up not only every manifestation of life but also </w:t>
      </w:r>
      <w:r w:rsidRPr="00426BC1">
        <w:rPr>
          <w:rFonts w:ascii="Times New Roman" w:hAnsi="Times New Roman" w:cs="Times New Roman"/>
          <w:sz w:val="24"/>
          <w:szCs w:val="24"/>
          <w:u w:val="single"/>
        </w:rPr>
        <w:t xml:space="preserve">symbolically, the whole of existence. </w:t>
      </w:r>
    </w:p>
    <w:p w:rsidR="00965AA7" w:rsidRPr="00426BC1" w:rsidRDefault="00965AA7" w:rsidP="0088733A">
      <w:pPr>
        <w:spacing w:line="480" w:lineRule="auto"/>
        <w:ind w:firstLine="708"/>
        <w:contextualSpacing/>
        <w:rPr>
          <w:rFonts w:ascii="Times New Roman" w:hAnsi="Times New Roman" w:cs="Times New Roman"/>
          <w:sz w:val="24"/>
          <w:szCs w:val="24"/>
        </w:rPr>
      </w:pPr>
      <w:r w:rsidRPr="00426BC1">
        <w:rPr>
          <w:rFonts w:ascii="Times New Roman" w:hAnsi="Times New Roman" w:cs="Times New Roman"/>
          <w:sz w:val="24"/>
          <w:szCs w:val="24"/>
        </w:rPr>
        <w:t>Just as the rhythm inherent in the sacred words impose</w:t>
      </w:r>
      <w:r w:rsidR="006D5042">
        <w:rPr>
          <w:rFonts w:ascii="Times New Roman" w:hAnsi="Times New Roman" w:cs="Times New Roman"/>
          <w:sz w:val="24"/>
          <w:szCs w:val="24"/>
        </w:rPr>
        <w:t>s</w:t>
      </w:r>
      <w:r w:rsidRPr="00426BC1">
        <w:rPr>
          <w:rFonts w:ascii="Times New Roman" w:hAnsi="Times New Roman" w:cs="Times New Roman"/>
          <w:sz w:val="24"/>
          <w:szCs w:val="24"/>
        </w:rPr>
        <w:t xml:space="preserve"> itself on the movement of breathing, so the rhythm of breathing in its turn can impose itself on all movements of the body. </w:t>
      </w:r>
    </w:p>
    <w:p w:rsidR="0095391E" w:rsidRPr="00426BC1" w:rsidRDefault="00965AA7" w:rsidP="00FD4238">
      <w:pPr>
        <w:spacing w:line="480" w:lineRule="auto"/>
        <w:contextualSpacing/>
        <w:rPr>
          <w:rFonts w:ascii="Times New Roman" w:hAnsi="Times New Roman" w:cs="Times New Roman"/>
          <w:sz w:val="24"/>
          <w:szCs w:val="24"/>
        </w:rPr>
      </w:pPr>
      <w:r w:rsidRPr="00426BC1">
        <w:rPr>
          <w:rFonts w:ascii="Times New Roman" w:hAnsi="Times New Roman" w:cs="Times New Roman"/>
          <w:sz w:val="24"/>
          <w:szCs w:val="24"/>
        </w:rPr>
        <w:t xml:space="preserve">Herein </w:t>
      </w:r>
      <w:proofErr w:type="gramStart"/>
      <w:r w:rsidRPr="00426BC1">
        <w:rPr>
          <w:rFonts w:ascii="Times New Roman" w:hAnsi="Times New Roman" w:cs="Times New Roman"/>
          <w:sz w:val="24"/>
          <w:szCs w:val="24"/>
        </w:rPr>
        <w:t>lies</w:t>
      </w:r>
      <w:proofErr w:type="gramEnd"/>
      <w:r w:rsidRPr="00426BC1">
        <w:rPr>
          <w:rFonts w:ascii="Times New Roman" w:hAnsi="Times New Roman" w:cs="Times New Roman"/>
          <w:sz w:val="24"/>
          <w:szCs w:val="24"/>
        </w:rPr>
        <w:t xml:space="preserve"> the principle of the sacred dance practiced in Sufi</w:t>
      </w:r>
      <w:r w:rsidR="0095391E" w:rsidRPr="00426BC1">
        <w:rPr>
          <w:rFonts w:ascii="Times New Roman" w:hAnsi="Times New Roman" w:cs="Times New Roman"/>
          <w:sz w:val="24"/>
          <w:szCs w:val="24"/>
        </w:rPr>
        <w:t xml:space="preserve"> communities. </w:t>
      </w:r>
    </w:p>
    <w:p w:rsidR="00965AA7" w:rsidRPr="00426BC1" w:rsidRDefault="0095391E" w:rsidP="00FD4238">
      <w:pPr>
        <w:spacing w:line="480" w:lineRule="auto"/>
        <w:contextualSpacing/>
        <w:rPr>
          <w:rFonts w:ascii="Times New Roman" w:hAnsi="Times New Roman" w:cs="Times New Roman"/>
          <w:sz w:val="24"/>
          <w:szCs w:val="24"/>
        </w:rPr>
      </w:pPr>
      <w:r w:rsidRPr="00426BC1">
        <w:rPr>
          <w:rFonts w:ascii="Times New Roman" w:hAnsi="Times New Roman" w:cs="Times New Roman"/>
          <w:sz w:val="24"/>
          <w:szCs w:val="24"/>
        </w:rPr>
        <w:tab/>
        <w:t xml:space="preserve">The practice of the </w:t>
      </w:r>
      <w:r w:rsidR="00965AA7" w:rsidRPr="00426BC1">
        <w:rPr>
          <w:rFonts w:ascii="Times New Roman" w:hAnsi="Times New Roman" w:cs="Times New Roman"/>
          <w:sz w:val="24"/>
          <w:szCs w:val="24"/>
        </w:rPr>
        <w:t xml:space="preserve"> </w:t>
      </w:r>
      <w:r w:rsidRPr="00426BC1">
        <w:rPr>
          <w:rFonts w:ascii="Times New Roman" w:hAnsi="Times New Roman" w:cs="Times New Roman"/>
          <w:sz w:val="24"/>
          <w:szCs w:val="24"/>
        </w:rPr>
        <w:t>dance is the more remarkable since the Muslim re</w:t>
      </w:r>
      <w:r w:rsidRPr="00426BC1">
        <w:rPr>
          <w:rFonts w:ascii="Times New Roman" w:hAnsi="Times New Roman" w:cs="Times New Roman"/>
          <w:sz w:val="24"/>
          <w:szCs w:val="24"/>
        </w:rPr>
        <w:t>l</w:t>
      </w:r>
      <w:r w:rsidRPr="00426BC1">
        <w:rPr>
          <w:rFonts w:ascii="Times New Roman" w:hAnsi="Times New Roman" w:cs="Times New Roman"/>
          <w:sz w:val="24"/>
          <w:szCs w:val="24"/>
        </w:rPr>
        <w:t>igion as such is hostile both to dancing and music</w:t>
      </w:r>
      <w:r w:rsidR="00E95E54" w:rsidRPr="00426BC1">
        <w:rPr>
          <w:rFonts w:ascii="Times New Roman" w:hAnsi="Times New Roman" w:cs="Times New Roman"/>
          <w:sz w:val="24"/>
          <w:szCs w:val="24"/>
        </w:rPr>
        <w:t>, for the i</w:t>
      </w:r>
      <w:r w:rsidRPr="00426BC1">
        <w:rPr>
          <w:rFonts w:ascii="Times New Roman" w:hAnsi="Times New Roman" w:cs="Times New Roman"/>
          <w:sz w:val="24"/>
          <w:szCs w:val="24"/>
        </w:rPr>
        <w:t>dentification through the medium of a cosmic rhythm with a spiritual or divine re</w:t>
      </w:r>
      <w:r w:rsidR="0031268C">
        <w:rPr>
          <w:rFonts w:ascii="Times New Roman" w:hAnsi="Times New Roman" w:cs="Times New Roman"/>
          <w:sz w:val="24"/>
          <w:szCs w:val="24"/>
        </w:rPr>
        <w:t>a</w:t>
      </w:r>
      <w:r w:rsidRPr="00426BC1">
        <w:rPr>
          <w:rFonts w:ascii="Times New Roman" w:hAnsi="Times New Roman" w:cs="Times New Roman"/>
          <w:sz w:val="24"/>
          <w:szCs w:val="24"/>
        </w:rPr>
        <w:t xml:space="preserve">lity has no place in a religious perspective which maintains a strict and rigorous distinction between Creator and creature. </w:t>
      </w:r>
    </w:p>
    <w:p w:rsidR="00E95E54" w:rsidRPr="00426BC1" w:rsidRDefault="00E95E54" w:rsidP="00FD4238">
      <w:pPr>
        <w:spacing w:line="480" w:lineRule="auto"/>
        <w:contextualSpacing/>
        <w:rPr>
          <w:rFonts w:ascii="Times New Roman" w:hAnsi="Times New Roman" w:cs="Times New Roman"/>
          <w:sz w:val="24"/>
          <w:szCs w:val="24"/>
        </w:rPr>
      </w:pPr>
      <w:r w:rsidRPr="00426BC1">
        <w:rPr>
          <w:rFonts w:ascii="Times New Roman" w:hAnsi="Times New Roman" w:cs="Times New Roman"/>
          <w:sz w:val="24"/>
          <w:szCs w:val="24"/>
        </w:rPr>
        <w:lastRenderedPageBreak/>
        <w:t>Also there are practical reasons for banishing dancing from religious worship, for the psychic results might lead to typical ecstatically</w:t>
      </w:r>
      <w:r w:rsidR="00CB0077">
        <w:rPr>
          <w:rFonts w:ascii="Times New Roman" w:hAnsi="Times New Roman" w:cs="Times New Roman"/>
          <w:sz w:val="24"/>
          <w:szCs w:val="24"/>
        </w:rPr>
        <w:t xml:space="preserve"> based </w:t>
      </w:r>
      <w:r w:rsidRPr="00426BC1">
        <w:rPr>
          <w:rFonts w:ascii="Times New Roman" w:hAnsi="Times New Roman" w:cs="Times New Roman"/>
          <w:sz w:val="24"/>
          <w:szCs w:val="24"/>
        </w:rPr>
        <w:t xml:space="preserve">deviations. </w:t>
      </w:r>
    </w:p>
    <w:p w:rsidR="008469E1" w:rsidRPr="00426BC1" w:rsidRDefault="008469E1" w:rsidP="00FD4238">
      <w:pPr>
        <w:spacing w:line="480" w:lineRule="auto"/>
        <w:contextualSpacing/>
        <w:rPr>
          <w:rFonts w:ascii="Times New Roman" w:hAnsi="Times New Roman" w:cs="Times New Roman"/>
          <w:sz w:val="24"/>
          <w:szCs w:val="24"/>
        </w:rPr>
      </w:pPr>
      <w:r w:rsidRPr="00426BC1">
        <w:rPr>
          <w:rFonts w:ascii="Times New Roman" w:hAnsi="Times New Roman" w:cs="Times New Roman"/>
          <w:sz w:val="24"/>
          <w:szCs w:val="24"/>
        </w:rPr>
        <w:t xml:space="preserve">Nonetheless the dance offers too direct and too primordial a spiritual support for its not to be found in regular or at least occasional use in the </w:t>
      </w:r>
      <w:r w:rsidR="002E59A1" w:rsidRPr="002E59A1">
        <w:rPr>
          <w:rFonts w:ascii="Times New Roman" w:hAnsi="Times New Roman" w:cs="Times New Roman"/>
          <w:sz w:val="24"/>
          <w:szCs w:val="24"/>
        </w:rPr>
        <w:t xml:space="preserve">esotericism </w:t>
      </w:r>
      <w:r w:rsidRPr="00426BC1">
        <w:rPr>
          <w:rFonts w:ascii="Times New Roman" w:hAnsi="Times New Roman" w:cs="Times New Roman"/>
          <w:sz w:val="24"/>
          <w:szCs w:val="24"/>
        </w:rPr>
        <w:t xml:space="preserve">of the monotheistic religions. </w:t>
      </w:r>
    </w:p>
    <w:p w:rsidR="008469E1" w:rsidRPr="00426BC1" w:rsidRDefault="008469E1" w:rsidP="00FD4238">
      <w:pPr>
        <w:spacing w:line="480" w:lineRule="auto"/>
        <w:contextualSpacing/>
        <w:rPr>
          <w:rFonts w:ascii="Times New Roman" w:hAnsi="Times New Roman" w:cs="Times New Roman"/>
          <w:sz w:val="24"/>
          <w:szCs w:val="24"/>
        </w:rPr>
      </w:pPr>
      <w:proofErr w:type="spellStart"/>
      <w:r w:rsidRPr="00426BC1">
        <w:rPr>
          <w:rFonts w:ascii="Times New Roman" w:hAnsi="Times New Roman" w:cs="Times New Roman"/>
          <w:sz w:val="24"/>
          <w:szCs w:val="24"/>
        </w:rPr>
        <w:t>Jilal</w:t>
      </w:r>
      <w:proofErr w:type="spellEnd"/>
      <w:r w:rsidRPr="00426BC1">
        <w:rPr>
          <w:rFonts w:ascii="Times New Roman" w:hAnsi="Times New Roman" w:cs="Times New Roman"/>
          <w:sz w:val="24"/>
          <w:szCs w:val="24"/>
        </w:rPr>
        <w:t xml:space="preserve"> </w:t>
      </w:r>
      <w:proofErr w:type="spellStart"/>
      <w:r w:rsidRPr="00426BC1">
        <w:rPr>
          <w:rFonts w:ascii="Times New Roman" w:hAnsi="Times New Roman" w:cs="Times New Roman"/>
          <w:sz w:val="24"/>
          <w:szCs w:val="24"/>
        </w:rPr>
        <w:t>ad-din</w:t>
      </w:r>
      <w:proofErr w:type="spellEnd"/>
      <w:r w:rsidRPr="00426BC1">
        <w:rPr>
          <w:rFonts w:ascii="Times New Roman" w:hAnsi="Times New Roman" w:cs="Times New Roman"/>
          <w:sz w:val="24"/>
          <w:szCs w:val="24"/>
        </w:rPr>
        <w:t xml:space="preserve"> Rumi, founder of the Mevlevi order drew the </w:t>
      </w:r>
      <w:proofErr w:type="gramStart"/>
      <w:r w:rsidRPr="00426BC1">
        <w:rPr>
          <w:rFonts w:ascii="Times New Roman" w:hAnsi="Times New Roman" w:cs="Times New Roman"/>
          <w:sz w:val="24"/>
          <w:szCs w:val="24"/>
        </w:rPr>
        <w:t>inspiration  for</w:t>
      </w:r>
      <w:proofErr w:type="gramEnd"/>
      <w:r w:rsidRPr="00426BC1">
        <w:rPr>
          <w:rFonts w:ascii="Times New Roman" w:hAnsi="Times New Roman" w:cs="Times New Roman"/>
          <w:sz w:val="24"/>
          <w:szCs w:val="24"/>
        </w:rPr>
        <w:t xml:space="preserve"> the collective dhikr of his community from the popular dances and music of Asia minor/ an aesthetic feeling </w:t>
      </w:r>
      <w:r w:rsidR="004B587D" w:rsidRPr="00426BC1">
        <w:rPr>
          <w:rFonts w:ascii="Times New Roman" w:hAnsi="Times New Roman" w:cs="Times New Roman"/>
          <w:sz w:val="24"/>
          <w:szCs w:val="24"/>
        </w:rPr>
        <w:t>can be a support for intuition for the same reason as a doctrinal idea and to the</w:t>
      </w:r>
      <w:r w:rsidR="004B587D" w:rsidRPr="00426BC1">
        <w:rPr>
          <w:rFonts w:ascii="Times New Roman" w:hAnsi="Times New Roman" w:cs="Times New Roman"/>
          <w:sz w:val="24"/>
          <w:szCs w:val="24"/>
          <w:u w:val="single"/>
        </w:rPr>
        <w:t xml:space="preserve"> exten</w:t>
      </w:r>
      <w:r w:rsidR="00C902EF">
        <w:rPr>
          <w:rFonts w:ascii="Times New Roman" w:hAnsi="Times New Roman" w:cs="Times New Roman"/>
          <w:sz w:val="24"/>
          <w:szCs w:val="24"/>
          <w:u w:val="single"/>
        </w:rPr>
        <w:t>t</w:t>
      </w:r>
      <w:r w:rsidR="004B587D" w:rsidRPr="00426BC1">
        <w:rPr>
          <w:rFonts w:ascii="Times New Roman" w:hAnsi="Times New Roman" w:cs="Times New Roman"/>
          <w:sz w:val="24"/>
          <w:szCs w:val="24"/>
          <w:u w:val="single"/>
        </w:rPr>
        <w:t xml:space="preserve"> to which the beauty</w:t>
      </w:r>
      <w:r w:rsidRPr="00426BC1">
        <w:rPr>
          <w:rFonts w:ascii="Times New Roman" w:hAnsi="Times New Roman" w:cs="Times New Roman"/>
          <w:sz w:val="24"/>
          <w:szCs w:val="24"/>
          <w:u w:val="single"/>
        </w:rPr>
        <w:t xml:space="preserve"> </w:t>
      </w:r>
      <w:r w:rsidR="00C902EF">
        <w:rPr>
          <w:rFonts w:ascii="Times New Roman" w:hAnsi="Times New Roman" w:cs="Times New Roman"/>
          <w:sz w:val="24"/>
          <w:szCs w:val="24"/>
          <w:u w:val="single"/>
        </w:rPr>
        <w:t xml:space="preserve">of </w:t>
      </w:r>
      <w:r w:rsidR="004B587D" w:rsidRPr="00426BC1">
        <w:rPr>
          <w:rFonts w:ascii="Times New Roman" w:hAnsi="Times New Roman" w:cs="Times New Roman"/>
          <w:sz w:val="24"/>
          <w:szCs w:val="24"/>
          <w:u w:val="single"/>
        </w:rPr>
        <w:t xml:space="preserve">a form reveals an intellectual essence. But the particular efficacy of music as a </w:t>
      </w:r>
      <w:proofErr w:type="gramStart"/>
      <w:r w:rsidR="004B587D" w:rsidRPr="00426BC1">
        <w:rPr>
          <w:rFonts w:ascii="Times New Roman" w:hAnsi="Times New Roman" w:cs="Times New Roman"/>
          <w:sz w:val="24"/>
          <w:szCs w:val="24"/>
          <w:u w:val="single"/>
        </w:rPr>
        <w:t>means,</w:t>
      </w:r>
      <w:proofErr w:type="gramEnd"/>
      <w:r w:rsidR="004B587D" w:rsidRPr="00426BC1">
        <w:rPr>
          <w:rFonts w:ascii="Times New Roman" w:hAnsi="Times New Roman" w:cs="Times New Roman"/>
          <w:sz w:val="24"/>
          <w:szCs w:val="24"/>
          <w:u w:val="single"/>
        </w:rPr>
        <w:t xml:space="preserve"> lies in the fact that it speaks first of all to feeling which it clarifies and sublimates</w:t>
      </w:r>
      <w:r w:rsidR="004B587D" w:rsidRPr="00426BC1">
        <w:rPr>
          <w:rFonts w:ascii="Times New Roman" w:hAnsi="Times New Roman" w:cs="Times New Roman"/>
          <w:sz w:val="24"/>
          <w:szCs w:val="24"/>
        </w:rPr>
        <w:t xml:space="preserve">. Perfect harmony of the active intelligence (the reason) and the passive intelligence (sensibility, feeling) prefigures the spiritual state – al </w:t>
      </w:r>
      <w:proofErr w:type="spellStart"/>
      <w:r w:rsidR="004B587D" w:rsidRPr="00426BC1">
        <w:rPr>
          <w:rFonts w:ascii="Times New Roman" w:hAnsi="Times New Roman" w:cs="Times New Roman"/>
          <w:sz w:val="24"/>
          <w:szCs w:val="24"/>
        </w:rPr>
        <w:t>hal</w:t>
      </w:r>
      <w:proofErr w:type="spellEnd"/>
      <w:r w:rsidR="004B587D" w:rsidRPr="00426BC1">
        <w:rPr>
          <w:rFonts w:ascii="Times New Roman" w:hAnsi="Times New Roman" w:cs="Times New Roman"/>
          <w:sz w:val="24"/>
          <w:szCs w:val="24"/>
        </w:rPr>
        <w:t xml:space="preserve">. </w:t>
      </w:r>
    </w:p>
    <w:p w:rsidR="009C5247" w:rsidRPr="00426BC1" w:rsidRDefault="009C5247" w:rsidP="00FD4238">
      <w:pPr>
        <w:spacing w:line="480" w:lineRule="auto"/>
        <w:contextualSpacing/>
        <w:rPr>
          <w:rFonts w:ascii="Times New Roman" w:hAnsi="Times New Roman" w:cs="Times New Roman"/>
          <w:sz w:val="24"/>
          <w:szCs w:val="24"/>
        </w:rPr>
      </w:pPr>
    </w:p>
    <w:p w:rsidR="009C5247" w:rsidRPr="00426BC1" w:rsidRDefault="009C5247" w:rsidP="00FD4238">
      <w:pPr>
        <w:spacing w:line="480" w:lineRule="auto"/>
        <w:contextualSpacing/>
        <w:jc w:val="center"/>
        <w:rPr>
          <w:rFonts w:ascii="Times New Roman" w:hAnsi="Times New Roman" w:cs="Times New Roman"/>
          <w:sz w:val="24"/>
          <w:szCs w:val="24"/>
        </w:rPr>
      </w:pPr>
      <w:r w:rsidRPr="00426BC1">
        <w:rPr>
          <w:rFonts w:ascii="Times New Roman" w:hAnsi="Times New Roman" w:cs="Times New Roman"/>
          <w:sz w:val="24"/>
          <w:szCs w:val="24"/>
        </w:rPr>
        <w:t xml:space="preserve">-5- </w:t>
      </w:r>
    </w:p>
    <w:p w:rsidR="009C5247" w:rsidRPr="00426BC1" w:rsidRDefault="009C5247" w:rsidP="00FD4238">
      <w:pPr>
        <w:spacing w:line="480" w:lineRule="auto"/>
        <w:contextualSpacing/>
        <w:rPr>
          <w:rFonts w:ascii="Times New Roman" w:hAnsi="Times New Roman" w:cs="Times New Roman"/>
          <w:sz w:val="24"/>
          <w:szCs w:val="24"/>
        </w:rPr>
      </w:pPr>
    </w:p>
    <w:p w:rsidR="009C5247" w:rsidRPr="00426BC1" w:rsidRDefault="009C5247" w:rsidP="00FD4238">
      <w:pPr>
        <w:spacing w:line="480" w:lineRule="auto"/>
        <w:contextualSpacing/>
        <w:rPr>
          <w:rFonts w:ascii="Times New Roman" w:hAnsi="Times New Roman" w:cs="Times New Roman"/>
          <w:sz w:val="24"/>
          <w:szCs w:val="24"/>
        </w:rPr>
      </w:pPr>
      <w:r w:rsidRPr="00426BC1">
        <w:rPr>
          <w:rFonts w:ascii="Times New Roman" w:hAnsi="Times New Roman" w:cs="Times New Roman"/>
          <w:sz w:val="24"/>
          <w:szCs w:val="24"/>
        </w:rPr>
        <w:t>Al-</w:t>
      </w:r>
      <w:proofErr w:type="spellStart"/>
      <w:r w:rsidRPr="00426BC1">
        <w:rPr>
          <w:rFonts w:ascii="Times New Roman" w:hAnsi="Times New Roman" w:cs="Times New Roman"/>
          <w:sz w:val="24"/>
          <w:szCs w:val="24"/>
        </w:rPr>
        <w:t>Ghazzali</w:t>
      </w:r>
      <w:proofErr w:type="spellEnd"/>
      <w:r w:rsidRPr="00426BC1">
        <w:rPr>
          <w:rFonts w:ascii="Times New Roman" w:hAnsi="Times New Roman" w:cs="Times New Roman"/>
          <w:sz w:val="24"/>
          <w:szCs w:val="24"/>
        </w:rPr>
        <w:t xml:space="preserve">:  When man has made himself familiar with dhikr he </w:t>
      </w:r>
      <w:r w:rsidR="0031268C" w:rsidRPr="00426BC1">
        <w:rPr>
          <w:rFonts w:ascii="Times New Roman" w:hAnsi="Times New Roman" w:cs="Times New Roman"/>
          <w:sz w:val="24"/>
          <w:szCs w:val="24"/>
        </w:rPr>
        <w:t>separates</w:t>
      </w:r>
      <w:r w:rsidRPr="00426BC1">
        <w:rPr>
          <w:rFonts w:ascii="Times New Roman" w:hAnsi="Times New Roman" w:cs="Times New Roman"/>
          <w:sz w:val="24"/>
          <w:szCs w:val="24"/>
        </w:rPr>
        <w:t xml:space="preserve"> himself (</w:t>
      </w:r>
      <w:r w:rsidR="00C902EF">
        <w:rPr>
          <w:rFonts w:ascii="Times New Roman" w:hAnsi="Times New Roman" w:cs="Times New Roman"/>
          <w:sz w:val="24"/>
          <w:szCs w:val="24"/>
        </w:rPr>
        <w:t>inwardly</w:t>
      </w:r>
      <w:r w:rsidRPr="00426BC1">
        <w:rPr>
          <w:rFonts w:ascii="Times New Roman" w:hAnsi="Times New Roman" w:cs="Times New Roman"/>
          <w:sz w:val="24"/>
          <w:szCs w:val="24"/>
        </w:rPr>
        <w:t xml:space="preserve"> </w:t>
      </w:r>
      <w:r w:rsidRPr="00426BC1">
        <w:rPr>
          <w:rFonts w:ascii="Times New Roman" w:hAnsi="Times New Roman" w:cs="Times New Roman"/>
          <w:sz w:val="24"/>
          <w:szCs w:val="24"/>
        </w:rPr>
        <w:tab/>
      </w:r>
      <w:r w:rsidRPr="00426BC1">
        <w:rPr>
          <w:rFonts w:ascii="Times New Roman" w:hAnsi="Times New Roman" w:cs="Times New Roman"/>
          <w:sz w:val="24"/>
          <w:szCs w:val="24"/>
        </w:rPr>
        <w:tab/>
        <w:t xml:space="preserve">from all else). </w:t>
      </w:r>
    </w:p>
    <w:p w:rsidR="009C5247" w:rsidRPr="00426BC1" w:rsidRDefault="009C5247" w:rsidP="00FD4238">
      <w:pPr>
        <w:spacing w:line="480" w:lineRule="auto"/>
        <w:contextualSpacing/>
        <w:rPr>
          <w:rFonts w:ascii="Times New Roman" w:hAnsi="Times New Roman" w:cs="Times New Roman"/>
          <w:sz w:val="24"/>
          <w:szCs w:val="24"/>
        </w:rPr>
      </w:pPr>
    </w:p>
    <w:p w:rsidR="009C5247" w:rsidRPr="00426BC1" w:rsidRDefault="009C5247" w:rsidP="00FD4238">
      <w:pPr>
        <w:spacing w:line="480" w:lineRule="auto"/>
        <w:contextualSpacing/>
        <w:rPr>
          <w:rFonts w:ascii="Times New Roman" w:hAnsi="Times New Roman" w:cs="Times New Roman"/>
          <w:sz w:val="24"/>
          <w:szCs w:val="24"/>
        </w:rPr>
      </w:pPr>
      <w:r w:rsidRPr="00426BC1">
        <w:rPr>
          <w:rFonts w:ascii="Times New Roman" w:hAnsi="Times New Roman" w:cs="Times New Roman"/>
          <w:sz w:val="24"/>
          <w:szCs w:val="24"/>
        </w:rPr>
        <w:t>Preferabl</w:t>
      </w:r>
      <w:r w:rsidR="00C902EF">
        <w:rPr>
          <w:rFonts w:ascii="Times New Roman" w:hAnsi="Times New Roman" w:cs="Times New Roman"/>
          <w:sz w:val="24"/>
          <w:szCs w:val="24"/>
        </w:rPr>
        <w:t>y</w:t>
      </w:r>
      <w:r w:rsidRPr="00426BC1">
        <w:rPr>
          <w:rFonts w:ascii="Times New Roman" w:hAnsi="Times New Roman" w:cs="Times New Roman"/>
          <w:sz w:val="24"/>
          <w:szCs w:val="24"/>
        </w:rPr>
        <w:t xml:space="preserve"> however invocation is practice</w:t>
      </w:r>
      <w:r w:rsidR="00C902EF">
        <w:rPr>
          <w:rFonts w:ascii="Times New Roman" w:hAnsi="Times New Roman" w:cs="Times New Roman"/>
          <w:sz w:val="24"/>
          <w:szCs w:val="24"/>
        </w:rPr>
        <w:t>d</w:t>
      </w:r>
      <w:r w:rsidRPr="00426BC1">
        <w:rPr>
          <w:rFonts w:ascii="Times New Roman" w:hAnsi="Times New Roman" w:cs="Times New Roman"/>
          <w:sz w:val="24"/>
          <w:szCs w:val="24"/>
        </w:rPr>
        <w:t xml:space="preserve"> in solitude. The ecstatic mode should not be </w:t>
      </w:r>
      <w:proofErr w:type="gramStart"/>
      <w:r w:rsidRPr="00426BC1">
        <w:rPr>
          <w:rFonts w:ascii="Times New Roman" w:hAnsi="Times New Roman" w:cs="Times New Roman"/>
          <w:sz w:val="24"/>
          <w:szCs w:val="24"/>
        </w:rPr>
        <w:t>practiced</w:t>
      </w:r>
      <w:proofErr w:type="gramEnd"/>
      <w:r w:rsidRPr="00426BC1">
        <w:rPr>
          <w:rFonts w:ascii="Times New Roman" w:hAnsi="Times New Roman" w:cs="Times New Roman"/>
          <w:sz w:val="24"/>
          <w:szCs w:val="24"/>
        </w:rPr>
        <w:t xml:space="preserve"> either in isolation from other techni</w:t>
      </w:r>
      <w:r w:rsidR="00C902EF">
        <w:rPr>
          <w:rFonts w:ascii="Times New Roman" w:hAnsi="Times New Roman" w:cs="Times New Roman"/>
          <w:sz w:val="24"/>
          <w:szCs w:val="24"/>
        </w:rPr>
        <w:t>ques</w:t>
      </w:r>
      <w:r w:rsidRPr="00426BC1">
        <w:rPr>
          <w:rFonts w:ascii="Times New Roman" w:hAnsi="Times New Roman" w:cs="Times New Roman"/>
          <w:sz w:val="24"/>
          <w:szCs w:val="24"/>
        </w:rPr>
        <w:t xml:space="preserve"> of knowing Allah, nor should </w:t>
      </w:r>
      <w:r w:rsidR="00C902EF">
        <w:rPr>
          <w:rFonts w:ascii="Times New Roman" w:hAnsi="Times New Roman" w:cs="Times New Roman"/>
          <w:sz w:val="24"/>
          <w:szCs w:val="24"/>
        </w:rPr>
        <w:t>it</w:t>
      </w:r>
      <w:r w:rsidRPr="00426BC1">
        <w:rPr>
          <w:rFonts w:ascii="Times New Roman" w:hAnsi="Times New Roman" w:cs="Times New Roman"/>
          <w:sz w:val="24"/>
          <w:szCs w:val="24"/>
        </w:rPr>
        <w:t xml:space="preserve"> be practice</w:t>
      </w:r>
      <w:r w:rsidR="00C902EF">
        <w:rPr>
          <w:rFonts w:ascii="Times New Roman" w:hAnsi="Times New Roman" w:cs="Times New Roman"/>
          <w:sz w:val="24"/>
          <w:szCs w:val="24"/>
        </w:rPr>
        <w:t>d</w:t>
      </w:r>
      <w:r w:rsidRPr="00426BC1">
        <w:rPr>
          <w:rFonts w:ascii="Times New Roman" w:hAnsi="Times New Roman" w:cs="Times New Roman"/>
          <w:sz w:val="24"/>
          <w:szCs w:val="24"/>
        </w:rPr>
        <w:t xml:space="preserve"> alone. We are here dealing with a non-individual symbolising of a spiritual journey. </w:t>
      </w:r>
    </w:p>
    <w:p w:rsidR="009C5247" w:rsidRPr="00426BC1" w:rsidRDefault="009C5247" w:rsidP="00FD4238">
      <w:pPr>
        <w:spacing w:line="480" w:lineRule="auto"/>
        <w:contextualSpacing/>
        <w:rPr>
          <w:rFonts w:ascii="Times New Roman" w:hAnsi="Times New Roman" w:cs="Times New Roman"/>
          <w:sz w:val="24"/>
          <w:szCs w:val="24"/>
        </w:rPr>
      </w:pPr>
    </w:p>
    <w:p w:rsidR="009C5247" w:rsidRPr="00426BC1" w:rsidRDefault="009C5247" w:rsidP="00FD4238">
      <w:pPr>
        <w:spacing w:line="480" w:lineRule="auto"/>
        <w:contextualSpacing/>
        <w:rPr>
          <w:rFonts w:ascii="Times New Roman" w:hAnsi="Times New Roman" w:cs="Times New Roman"/>
          <w:sz w:val="24"/>
          <w:szCs w:val="24"/>
        </w:rPr>
      </w:pPr>
      <w:r w:rsidRPr="00426BC1">
        <w:rPr>
          <w:rFonts w:ascii="Times New Roman" w:hAnsi="Times New Roman" w:cs="Times New Roman"/>
          <w:sz w:val="24"/>
          <w:szCs w:val="24"/>
        </w:rPr>
        <w:t xml:space="preserve">Whatever spiritual practice is used, it is dangerous to do so outside of an established traditional framework. </w:t>
      </w:r>
    </w:p>
    <w:p w:rsidR="009C5247" w:rsidRPr="00426BC1" w:rsidRDefault="009C5247" w:rsidP="00FD4238">
      <w:pPr>
        <w:spacing w:line="480" w:lineRule="auto"/>
        <w:contextualSpacing/>
        <w:rPr>
          <w:rFonts w:ascii="Times New Roman" w:hAnsi="Times New Roman" w:cs="Times New Roman"/>
          <w:sz w:val="24"/>
          <w:szCs w:val="24"/>
        </w:rPr>
      </w:pPr>
    </w:p>
    <w:p w:rsidR="009C5247" w:rsidRPr="00426BC1" w:rsidRDefault="009C5247" w:rsidP="00FD4238">
      <w:pPr>
        <w:spacing w:line="480" w:lineRule="auto"/>
        <w:contextualSpacing/>
        <w:rPr>
          <w:rFonts w:ascii="Times New Roman" w:hAnsi="Times New Roman" w:cs="Times New Roman"/>
          <w:sz w:val="24"/>
          <w:szCs w:val="24"/>
        </w:rPr>
      </w:pPr>
      <w:r w:rsidRPr="00426BC1">
        <w:rPr>
          <w:rFonts w:ascii="Times New Roman" w:hAnsi="Times New Roman" w:cs="Times New Roman"/>
          <w:sz w:val="24"/>
          <w:szCs w:val="24"/>
        </w:rPr>
        <w:t xml:space="preserve">The Bakhtiari dance differs from the purely spiritual aims and intentions of the Mevlevi </w:t>
      </w:r>
      <w:proofErr w:type="spellStart"/>
      <w:r w:rsidRPr="00426BC1">
        <w:rPr>
          <w:rFonts w:ascii="Times New Roman" w:hAnsi="Times New Roman" w:cs="Times New Roman"/>
          <w:sz w:val="24"/>
          <w:szCs w:val="24"/>
        </w:rPr>
        <w:t>darwishes</w:t>
      </w:r>
      <w:proofErr w:type="spellEnd"/>
      <w:r w:rsidRPr="00426BC1">
        <w:rPr>
          <w:rFonts w:ascii="Times New Roman" w:hAnsi="Times New Roman" w:cs="Times New Roman"/>
          <w:sz w:val="24"/>
          <w:szCs w:val="24"/>
        </w:rPr>
        <w:t xml:space="preserve">, with its ritual vocal incantations and recitations. The object of the Bakhtiari dance </w:t>
      </w:r>
      <w:r w:rsidRPr="00426BC1">
        <w:rPr>
          <w:rFonts w:ascii="Times New Roman" w:hAnsi="Times New Roman" w:cs="Times New Roman"/>
          <w:sz w:val="24"/>
          <w:szCs w:val="24"/>
        </w:rPr>
        <w:lastRenderedPageBreak/>
        <w:t xml:space="preserve">is somewhat different and is to my mind oriented inward only to centre the self effectively IN the world. As such it uses a somewhat different mode to attain this vision of – or implicit experience of – “centredeness”. </w:t>
      </w:r>
      <w:r w:rsidR="00AF2923" w:rsidRPr="00426BC1">
        <w:rPr>
          <w:rFonts w:ascii="Times New Roman" w:hAnsi="Times New Roman" w:cs="Times New Roman"/>
          <w:sz w:val="24"/>
          <w:szCs w:val="24"/>
        </w:rPr>
        <w:t>The anal</w:t>
      </w:r>
      <w:r w:rsidR="00C902EF">
        <w:rPr>
          <w:rFonts w:ascii="Times New Roman" w:hAnsi="Times New Roman" w:cs="Times New Roman"/>
          <w:sz w:val="24"/>
          <w:szCs w:val="24"/>
        </w:rPr>
        <w:t>o</w:t>
      </w:r>
      <w:r w:rsidR="00AF2923" w:rsidRPr="00426BC1">
        <w:rPr>
          <w:rFonts w:ascii="Times New Roman" w:hAnsi="Times New Roman" w:cs="Times New Roman"/>
          <w:sz w:val="24"/>
          <w:szCs w:val="24"/>
        </w:rPr>
        <w:t xml:space="preserve">gy to speech rhythms </w:t>
      </w:r>
      <w:r w:rsidR="00C902EF">
        <w:rPr>
          <w:rFonts w:ascii="Times New Roman" w:hAnsi="Times New Roman" w:cs="Times New Roman"/>
          <w:sz w:val="24"/>
          <w:szCs w:val="24"/>
        </w:rPr>
        <w:t>is</w:t>
      </w:r>
      <w:r w:rsidR="00AF2923" w:rsidRPr="00426BC1">
        <w:rPr>
          <w:rFonts w:ascii="Times New Roman" w:hAnsi="Times New Roman" w:cs="Times New Roman"/>
          <w:sz w:val="24"/>
          <w:szCs w:val="24"/>
        </w:rPr>
        <w:t xml:space="preserve"> the body rhythms of the dance – the chupi -  endlessly repetitive, made of balanced symmetrical sequences of movements replicated time after time. It is the body, not the voice which is manipulated in its parts with a rather awesome symmetry, and in its totality in a sweeping circle. </w:t>
      </w:r>
    </w:p>
    <w:p w:rsidR="00AF2923" w:rsidRPr="00426BC1" w:rsidRDefault="00AF2923" w:rsidP="00FD4238">
      <w:pPr>
        <w:spacing w:line="480" w:lineRule="auto"/>
        <w:contextualSpacing/>
        <w:rPr>
          <w:rFonts w:ascii="Times New Roman" w:hAnsi="Times New Roman" w:cs="Times New Roman"/>
          <w:sz w:val="24"/>
          <w:szCs w:val="24"/>
        </w:rPr>
      </w:pPr>
      <w:r w:rsidRPr="00426BC1">
        <w:rPr>
          <w:rFonts w:ascii="Times New Roman" w:hAnsi="Times New Roman" w:cs="Times New Roman"/>
          <w:sz w:val="24"/>
          <w:szCs w:val="24"/>
        </w:rPr>
        <w:tab/>
        <w:t xml:space="preserve">This induces, </w:t>
      </w:r>
      <w:r w:rsidR="00414A5C" w:rsidRPr="00426BC1">
        <w:rPr>
          <w:rFonts w:ascii="Times New Roman" w:hAnsi="Times New Roman" w:cs="Times New Roman"/>
          <w:sz w:val="24"/>
          <w:szCs w:val="24"/>
        </w:rPr>
        <w:t>through its repetition (inescapably) the experience of harmony, order, balance and rhythm. The musician aid this process, particularly the horn player, who constantly directs the horn towards the dancers, so that they are literally enveloped in rhythmic sound waves, punctuated with the beat of the drum. To dance is to experience the tightening of one</w:t>
      </w:r>
      <w:r w:rsidR="00C902EF">
        <w:rPr>
          <w:rFonts w:ascii="Times New Roman" w:hAnsi="Times New Roman" w:cs="Times New Roman"/>
          <w:sz w:val="24"/>
          <w:szCs w:val="24"/>
        </w:rPr>
        <w:t>’</w:t>
      </w:r>
      <w:r w:rsidR="00414A5C" w:rsidRPr="00426BC1">
        <w:rPr>
          <w:rFonts w:ascii="Times New Roman" w:hAnsi="Times New Roman" w:cs="Times New Roman"/>
          <w:sz w:val="24"/>
          <w:szCs w:val="24"/>
        </w:rPr>
        <w:t>s body into the rhythm by the directed sound waves</w:t>
      </w:r>
      <w:r w:rsidR="004B730B" w:rsidRPr="00426BC1">
        <w:rPr>
          <w:rFonts w:ascii="Times New Roman" w:hAnsi="Times New Roman" w:cs="Times New Roman"/>
          <w:sz w:val="24"/>
          <w:szCs w:val="24"/>
        </w:rPr>
        <w:t xml:space="preserve">, </w:t>
      </w:r>
      <w:r w:rsidR="00C902EF">
        <w:rPr>
          <w:rFonts w:ascii="Times New Roman" w:hAnsi="Times New Roman" w:cs="Times New Roman"/>
          <w:sz w:val="24"/>
          <w:szCs w:val="24"/>
        </w:rPr>
        <w:t>inducted</w:t>
      </w:r>
      <w:r w:rsidR="004B730B" w:rsidRPr="00426BC1">
        <w:rPr>
          <w:rFonts w:ascii="Times New Roman" w:hAnsi="Times New Roman" w:cs="Times New Roman"/>
          <w:sz w:val="24"/>
          <w:szCs w:val="24"/>
        </w:rPr>
        <w:t xml:space="preserve"> by the music in the most explicit way into the rhythm of the dance. This goes beyond conscious awareness as the author experienced on many occasions</w:t>
      </w:r>
    </w:p>
    <w:p w:rsidR="004B730B" w:rsidRPr="00426BC1" w:rsidRDefault="004B730B" w:rsidP="00FD4238">
      <w:pPr>
        <w:spacing w:line="480" w:lineRule="auto"/>
        <w:contextualSpacing/>
        <w:rPr>
          <w:rFonts w:ascii="Times New Roman" w:hAnsi="Times New Roman" w:cs="Times New Roman"/>
          <w:sz w:val="24"/>
          <w:szCs w:val="24"/>
        </w:rPr>
      </w:pPr>
    </w:p>
    <w:p w:rsidR="004B730B" w:rsidRPr="00426BC1" w:rsidRDefault="004B730B" w:rsidP="00FD4238">
      <w:pPr>
        <w:spacing w:line="480" w:lineRule="auto"/>
        <w:contextualSpacing/>
        <w:jc w:val="center"/>
        <w:rPr>
          <w:rFonts w:ascii="Times New Roman" w:hAnsi="Times New Roman" w:cs="Times New Roman"/>
          <w:sz w:val="24"/>
          <w:szCs w:val="24"/>
        </w:rPr>
      </w:pPr>
      <w:r w:rsidRPr="00426BC1">
        <w:rPr>
          <w:rFonts w:ascii="Times New Roman" w:hAnsi="Times New Roman" w:cs="Times New Roman"/>
          <w:sz w:val="24"/>
          <w:szCs w:val="24"/>
        </w:rPr>
        <w:t xml:space="preserve">-6- </w:t>
      </w:r>
    </w:p>
    <w:p w:rsidR="004B730B" w:rsidRPr="00426BC1" w:rsidRDefault="004B730B" w:rsidP="00FD4238">
      <w:pPr>
        <w:spacing w:line="480" w:lineRule="auto"/>
        <w:contextualSpacing/>
        <w:rPr>
          <w:rFonts w:ascii="Times New Roman" w:hAnsi="Times New Roman" w:cs="Times New Roman"/>
          <w:sz w:val="24"/>
          <w:szCs w:val="24"/>
        </w:rPr>
      </w:pPr>
    </w:p>
    <w:p w:rsidR="004B730B" w:rsidRPr="00426BC1" w:rsidRDefault="004B730B" w:rsidP="00FD4238">
      <w:pPr>
        <w:spacing w:line="480" w:lineRule="auto"/>
        <w:contextualSpacing/>
        <w:rPr>
          <w:rFonts w:ascii="Times New Roman" w:hAnsi="Times New Roman" w:cs="Times New Roman"/>
          <w:sz w:val="24"/>
          <w:szCs w:val="24"/>
        </w:rPr>
      </w:pPr>
      <w:proofErr w:type="gramStart"/>
      <w:r w:rsidRPr="00426BC1">
        <w:rPr>
          <w:rFonts w:ascii="Times New Roman" w:hAnsi="Times New Roman" w:cs="Times New Roman"/>
          <w:sz w:val="24"/>
          <w:szCs w:val="24"/>
        </w:rPr>
        <w:t>while</w:t>
      </w:r>
      <w:proofErr w:type="gramEnd"/>
      <w:r w:rsidRPr="00426BC1">
        <w:rPr>
          <w:rFonts w:ascii="Times New Roman" w:hAnsi="Times New Roman" w:cs="Times New Roman"/>
          <w:sz w:val="24"/>
          <w:szCs w:val="24"/>
        </w:rPr>
        <w:t xml:space="preserve"> trying to learn the dance. The body learned faster than the mind so to speak and this was only possible by participating, by subjecting the self to the rhythm. </w:t>
      </w:r>
    </w:p>
    <w:p w:rsidR="004B730B" w:rsidRPr="00426BC1" w:rsidRDefault="004B730B" w:rsidP="00FD4238">
      <w:pPr>
        <w:spacing w:line="480" w:lineRule="auto"/>
        <w:contextualSpacing/>
        <w:rPr>
          <w:rFonts w:ascii="Times New Roman" w:hAnsi="Times New Roman" w:cs="Times New Roman"/>
          <w:sz w:val="24"/>
          <w:szCs w:val="24"/>
        </w:rPr>
      </w:pPr>
      <w:r w:rsidRPr="00426BC1">
        <w:rPr>
          <w:rFonts w:ascii="Times New Roman" w:hAnsi="Times New Roman" w:cs="Times New Roman"/>
          <w:sz w:val="24"/>
          <w:szCs w:val="24"/>
        </w:rPr>
        <w:tab/>
        <w:t>The rigid and styl</w:t>
      </w:r>
      <w:r w:rsidR="00C902EF">
        <w:rPr>
          <w:rFonts w:ascii="Times New Roman" w:hAnsi="Times New Roman" w:cs="Times New Roman"/>
          <w:sz w:val="24"/>
          <w:szCs w:val="24"/>
        </w:rPr>
        <w:t>i</w:t>
      </w:r>
      <w:r w:rsidRPr="00426BC1">
        <w:rPr>
          <w:rFonts w:ascii="Times New Roman" w:hAnsi="Times New Roman" w:cs="Times New Roman"/>
          <w:sz w:val="24"/>
          <w:szCs w:val="24"/>
        </w:rPr>
        <w:t xml:space="preserve">sed movements of the first two or three rhythms are finally dissolved, in the accelerated rhythms of the </w:t>
      </w:r>
      <w:proofErr w:type="spellStart"/>
      <w:r w:rsidRPr="00426BC1">
        <w:rPr>
          <w:rFonts w:ascii="Times New Roman" w:hAnsi="Times New Roman" w:cs="Times New Roman"/>
          <w:sz w:val="24"/>
          <w:szCs w:val="24"/>
        </w:rPr>
        <w:t>Aqab</w:t>
      </w:r>
      <w:proofErr w:type="spellEnd"/>
      <w:r w:rsidRPr="00426BC1">
        <w:rPr>
          <w:rFonts w:ascii="Times New Roman" w:hAnsi="Times New Roman" w:cs="Times New Roman"/>
          <w:sz w:val="24"/>
          <w:szCs w:val="24"/>
        </w:rPr>
        <w:t xml:space="preserve"> </w:t>
      </w:r>
      <w:proofErr w:type="spellStart"/>
      <w:r w:rsidRPr="00426BC1">
        <w:rPr>
          <w:rFonts w:ascii="Times New Roman" w:hAnsi="Times New Roman" w:cs="Times New Roman"/>
          <w:sz w:val="24"/>
          <w:szCs w:val="24"/>
        </w:rPr>
        <w:t>bazi</w:t>
      </w:r>
      <w:proofErr w:type="spellEnd"/>
      <w:r w:rsidRPr="00426BC1">
        <w:rPr>
          <w:rFonts w:ascii="Times New Roman" w:hAnsi="Times New Roman" w:cs="Times New Roman"/>
          <w:sz w:val="24"/>
          <w:szCs w:val="24"/>
        </w:rPr>
        <w:t>, which only women are allowed to dance, covered by their veils.</w:t>
      </w:r>
    </w:p>
    <w:p w:rsidR="004B730B" w:rsidRPr="00426BC1" w:rsidRDefault="004B730B" w:rsidP="00FD4238">
      <w:pPr>
        <w:spacing w:line="480" w:lineRule="auto"/>
        <w:contextualSpacing/>
        <w:rPr>
          <w:rFonts w:ascii="Times New Roman" w:hAnsi="Times New Roman" w:cs="Times New Roman"/>
          <w:sz w:val="24"/>
          <w:szCs w:val="24"/>
        </w:rPr>
      </w:pPr>
      <w:r w:rsidRPr="00426BC1">
        <w:rPr>
          <w:rFonts w:ascii="Times New Roman" w:hAnsi="Times New Roman" w:cs="Times New Roman"/>
          <w:sz w:val="24"/>
          <w:szCs w:val="24"/>
        </w:rPr>
        <w:tab/>
        <w:t xml:space="preserve">This </w:t>
      </w:r>
      <w:proofErr w:type="spellStart"/>
      <w:r w:rsidRPr="00426BC1">
        <w:rPr>
          <w:rFonts w:ascii="Times New Roman" w:hAnsi="Times New Roman" w:cs="Times New Roman"/>
          <w:sz w:val="24"/>
          <w:szCs w:val="24"/>
        </w:rPr>
        <w:t>Aqab</w:t>
      </w:r>
      <w:proofErr w:type="spellEnd"/>
      <w:r w:rsidRPr="00426BC1">
        <w:rPr>
          <w:rFonts w:ascii="Times New Roman" w:hAnsi="Times New Roman" w:cs="Times New Roman"/>
          <w:sz w:val="24"/>
          <w:szCs w:val="24"/>
        </w:rPr>
        <w:t xml:space="preserve"> </w:t>
      </w:r>
      <w:proofErr w:type="spellStart"/>
      <w:r w:rsidRPr="00426BC1">
        <w:rPr>
          <w:rFonts w:ascii="Times New Roman" w:hAnsi="Times New Roman" w:cs="Times New Roman"/>
          <w:sz w:val="24"/>
          <w:szCs w:val="24"/>
        </w:rPr>
        <w:t>bazi</w:t>
      </w:r>
      <w:proofErr w:type="spellEnd"/>
      <w:r w:rsidRPr="00426BC1">
        <w:rPr>
          <w:rFonts w:ascii="Times New Roman" w:hAnsi="Times New Roman" w:cs="Times New Roman"/>
          <w:sz w:val="24"/>
          <w:szCs w:val="24"/>
        </w:rPr>
        <w:t xml:space="preserve"> is perhaps most analogous in mode and structure to the whirling technique of the Mevlevi dervishes,</w:t>
      </w:r>
      <w:r w:rsidR="00CB0077">
        <w:rPr>
          <w:rFonts w:ascii="Times New Roman" w:hAnsi="Times New Roman" w:cs="Times New Roman"/>
          <w:sz w:val="24"/>
          <w:szCs w:val="24"/>
        </w:rPr>
        <w:t xml:space="preserve"> </w:t>
      </w:r>
      <w:r w:rsidRPr="00426BC1">
        <w:rPr>
          <w:rFonts w:ascii="Times New Roman" w:hAnsi="Times New Roman" w:cs="Times New Roman"/>
          <w:sz w:val="24"/>
          <w:szCs w:val="24"/>
        </w:rPr>
        <w:t>both, in themselves</w:t>
      </w:r>
      <w:r w:rsidR="00C902EF">
        <w:rPr>
          <w:rFonts w:ascii="Times New Roman" w:hAnsi="Times New Roman" w:cs="Times New Roman"/>
          <w:sz w:val="24"/>
          <w:szCs w:val="24"/>
        </w:rPr>
        <w:t>,</w:t>
      </w:r>
      <w:r w:rsidRPr="00426BC1">
        <w:rPr>
          <w:rFonts w:ascii="Times New Roman" w:hAnsi="Times New Roman" w:cs="Times New Roman"/>
          <w:sz w:val="24"/>
          <w:szCs w:val="24"/>
        </w:rPr>
        <w:t xml:space="preserve"> </w:t>
      </w:r>
      <w:r w:rsidR="00C902EF">
        <w:rPr>
          <w:rFonts w:ascii="Times New Roman" w:hAnsi="Times New Roman" w:cs="Times New Roman"/>
          <w:sz w:val="24"/>
          <w:szCs w:val="24"/>
        </w:rPr>
        <w:t>e</w:t>
      </w:r>
      <w:r w:rsidRPr="00426BC1">
        <w:rPr>
          <w:rFonts w:ascii="Times New Roman" w:hAnsi="Times New Roman" w:cs="Times New Roman"/>
          <w:sz w:val="24"/>
          <w:szCs w:val="24"/>
        </w:rPr>
        <w:t xml:space="preserve">mbedded in their own traditions and rituals. The </w:t>
      </w:r>
      <w:proofErr w:type="spellStart"/>
      <w:r w:rsidRPr="00426BC1">
        <w:rPr>
          <w:rFonts w:ascii="Times New Roman" w:hAnsi="Times New Roman" w:cs="Times New Roman"/>
          <w:sz w:val="24"/>
          <w:szCs w:val="24"/>
        </w:rPr>
        <w:t>Aqab</w:t>
      </w:r>
      <w:proofErr w:type="spellEnd"/>
      <w:r w:rsidRPr="00426BC1">
        <w:rPr>
          <w:rFonts w:ascii="Times New Roman" w:hAnsi="Times New Roman" w:cs="Times New Roman"/>
          <w:sz w:val="24"/>
          <w:szCs w:val="24"/>
        </w:rPr>
        <w:t xml:space="preserve"> </w:t>
      </w:r>
      <w:proofErr w:type="spellStart"/>
      <w:r w:rsidRPr="00426BC1">
        <w:rPr>
          <w:rFonts w:ascii="Times New Roman" w:hAnsi="Times New Roman" w:cs="Times New Roman"/>
          <w:sz w:val="24"/>
          <w:szCs w:val="24"/>
        </w:rPr>
        <w:t>bazi</w:t>
      </w:r>
      <w:proofErr w:type="spellEnd"/>
      <w:r w:rsidRPr="00426BC1">
        <w:rPr>
          <w:rFonts w:ascii="Times New Roman" w:hAnsi="Times New Roman" w:cs="Times New Roman"/>
          <w:sz w:val="24"/>
          <w:szCs w:val="24"/>
        </w:rPr>
        <w:t xml:space="preserve"> is the culmination, or the end point to which the slowly accelerating </w:t>
      </w:r>
      <w:proofErr w:type="spellStart"/>
      <w:r w:rsidR="00C902EF" w:rsidRPr="00571E00">
        <w:rPr>
          <w:rFonts w:ascii="Times New Roman" w:hAnsi="Times New Roman" w:cs="Times New Roman"/>
          <w:sz w:val="24"/>
          <w:szCs w:val="24"/>
        </w:rPr>
        <w:t>C</w:t>
      </w:r>
      <w:r w:rsidRPr="00571E00">
        <w:rPr>
          <w:rFonts w:ascii="Times New Roman" w:hAnsi="Times New Roman" w:cs="Times New Roman"/>
          <w:sz w:val="24"/>
          <w:szCs w:val="24"/>
        </w:rPr>
        <w:t>hu</w:t>
      </w:r>
      <w:r w:rsidR="00C902EF" w:rsidRPr="00571E00">
        <w:rPr>
          <w:rFonts w:ascii="Times New Roman" w:hAnsi="Times New Roman" w:cs="Times New Roman"/>
          <w:sz w:val="24"/>
          <w:szCs w:val="24"/>
        </w:rPr>
        <w:t>bi</w:t>
      </w:r>
      <w:proofErr w:type="spellEnd"/>
      <w:r w:rsidRPr="00571E00">
        <w:rPr>
          <w:rFonts w:ascii="Times New Roman" w:hAnsi="Times New Roman" w:cs="Times New Roman"/>
          <w:sz w:val="24"/>
          <w:szCs w:val="24"/>
        </w:rPr>
        <w:t xml:space="preserve"> r</w:t>
      </w:r>
      <w:r w:rsidRPr="00426BC1">
        <w:rPr>
          <w:rFonts w:ascii="Times New Roman" w:hAnsi="Times New Roman" w:cs="Times New Roman"/>
          <w:sz w:val="24"/>
          <w:szCs w:val="24"/>
        </w:rPr>
        <w:t xml:space="preserve">hythms aspire and </w:t>
      </w:r>
      <w:r w:rsidR="00571E00">
        <w:rPr>
          <w:rFonts w:ascii="Times New Roman" w:hAnsi="Times New Roman" w:cs="Times New Roman"/>
          <w:sz w:val="24"/>
          <w:szCs w:val="24"/>
        </w:rPr>
        <w:t>[which</w:t>
      </w:r>
      <w:proofErr w:type="gramStart"/>
      <w:r w:rsidR="00571E00">
        <w:rPr>
          <w:rFonts w:ascii="Times New Roman" w:hAnsi="Times New Roman" w:cs="Times New Roman"/>
          <w:sz w:val="24"/>
          <w:szCs w:val="24"/>
        </w:rPr>
        <w:t>]</w:t>
      </w:r>
      <w:r w:rsidRPr="00571E00">
        <w:rPr>
          <w:rFonts w:ascii="Times New Roman" w:hAnsi="Times New Roman" w:cs="Times New Roman"/>
          <w:strike/>
          <w:sz w:val="24"/>
          <w:szCs w:val="24"/>
        </w:rPr>
        <w:t>finally</w:t>
      </w:r>
      <w:proofErr w:type="gramEnd"/>
      <w:r w:rsidRPr="00571E00">
        <w:rPr>
          <w:rFonts w:ascii="Times New Roman" w:hAnsi="Times New Roman" w:cs="Times New Roman"/>
          <w:strike/>
          <w:sz w:val="24"/>
          <w:szCs w:val="24"/>
        </w:rPr>
        <w:t>,</w:t>
      </w:r>
      <w:r w:rsidRPr="00426BC1">
        <w:rPr>
          <w:rFonts w:ascii="Times New Roman" w:hAnsi="Times New Roman" w:cs="Times New Roman"/>
          <w:sz w:val="24"/>
          <w:szCs w:val="24"/>
        </w:rPr>
        <w:t xml:space="preserve"> only in the female body can ever be </w:t>
      </w:r>
      <w:r w:rsidR="00571E00">
        <w:rPr>
          <w:rFonts w:ascii="Times New Roman" w:hAnsi="Times New Roman" w:cs="Times New Roman"/>
          <w:sz w:val="24"/>
          <w:szCs w:val="24"/>
        </w:rPr>
        <w:t>[finally]</w:t>
      </w:r>
      <w:r w:rsidR="007D1774">
        <w:rPr>
          <w:rFonts w:ascii="Times New Roman" w:hAnsi="Times New Roman" w:cs="Times New Roman"/>
          <w:sz w:val="24"/>
          <w:szCs w:val="24"/>
        </w:rPr>
        <w:t xml:space="preserve"> </w:t>
      </w:r>
      <w:r w:rsidRPr="00426BC1">
        <w:rPr>
          <w:rFonts w:ascii="Times New Roman" w:hAnsi="Times New Roman" w:cs="Times New Roman"/>
          <w:sz w:val="24"/>
          <w:szCs w:val="24"/>
        </w:rPr>
        <w:t>realized. Symbolically here</w:t>
      </w:r>
      <w:r w:rsidRPr="00426BC1">
        <w:rPr>
          <w:rFonts w:ascii="Times New Roman" w:hAnsi="Times New Roman" w:cs="Times New Roman"/>
          <w:sz w:val="24"/>
          <w:szCs w:val="24"/>
        </w:rPr>
        <w:t xml:space="preserve"> </w:t>
      </w:r>
      <w:r w:rsidRPr="00571E00">
        <w:rPr>
          <w:rFonts w:ascii="Times New Roman" w:hAnsi="Times New Roman" w:cs="Times New Roman"/>
          <w:strike/>
          <w:sz w:val="24"/>
          <w:szCs w:val="24"/>
        </w:rPr>
        <w:t>we have</w:t>
      </w:r>
      <w:r w:rsidRPr="00426BC1">
        <w:rPr>
          <w:rFonts w:ascii="Times New Roman" w:hAnsi="Times New Roman" w:cs="Times New Roman"/>
          <w:sz w:val="24"/>
          <w:szCs w:val="24"/>
        </w:rPr>
        <w:t xml:space="preserve"> through a separation – male from female – by analogy </w:t>
      </w:r>
      <w:r w:rsidRPr="00426BC1">
        <w:rPr>
          <w:rFonts w:ascii="Times New Roman" w:hAnsi="Times New Roman" w:cs="Times New Roman"/>
          <w:sz w:val="24"/>
          <w:szCs w:val="24"/>
        </w:rPr>
        <w:lastRenderedPageBreak/>
        <w:t xml:space="preserve">rational from animal – </w:t>
      </w:r>
      <w:r w:rsidR="00571E00">
        <w:rPr>
          <w:rFonts w:ascii="Times New Roman" w:hAnsi="Times New Roman" w:cs="Times New Roman"/>
          <w:sz w:val="24"/>
          <w:szCs w:val="24"/>
        </w:rPr>
        <w:t>[and]</w:t>
      </w:r>
      <w:r w:rsidR="00C902EF">
        <w:rPr>
          <w:rFonts w:ascii="Times New Roman" w:hAnsi="Times New Roman" w:cs="Times New Roman"/>
          <w:sz w:val="24"/>
          <w:szCs w:val="24"/>
        </w:rPr>
        <w:t xml:space="preserve"> </w:t>
      </w:r>
      <w:r w:rsidRPr="00426BC1">
        <w:rPr>
          <w:rFonts w:ascii="Times New Roman" w:hAnsi="Times New Roman" w:cs="Times New Roman"/>
          <w:sz w:val="24"/>
          <w:szCs w:val="24"/>
        </w:rPr>
        <w:t>the intellectual separ</w:t>
      </w:r>
      <w:r w:rsidR="00571E00">
        <w:rPr>
          <w:rFonts w:ascii="Times New Roman" w:hAnsi="Times New Roman" w:cs="Times New Roman"/>
          <w:sz w:val="24"/>
          <w:szCs w:val="24"/>
        </w:rPr>
        <w:t>a</w:t>
      </w:r>
      <w:r w:rsidRPr="00426BC1">
        <w:rPr>
          <w:rFonts w:ascii="Times New Roman" w:hAnsi="Times New Roman" w:cs="Times New Roman"/>
          <w:sz w:val="24"/>
          <w:szCs w:val="24"/>
        </w:rPr>
        <w:t xml:space="preserve">ted from the passionate </w:t>
      </w:r>
      <w:r w:rsidR="006A0A2C">
        <w:rPr>
          <w:rFonts w:ascii="Times New Roman" w:hAnsi="Times New Roman" w:cs="Times New Roman"/>
          <w:sz w:val="24"/>
          <w:szCs w:val="24"/>
        </w:rPr>
        <w:t xml:space="preserve">part </w:t>
      </w:r>
      <w:r w:rsidR="00C902EF">
        <w:rPr>
          <w:rFonts w:ascii="Times New Roman" w:hAnsi="Times New Roman" w:cs="Times New Roman"/>
          <w:sz w:val="24"/>
          <w:szCs w:val="24"/>
        </w:rPr>
        <w:t xml:space="preserve">of </w:t>
      </w:r>
      <w:r w:rsidRPr="00426BC1">
        <w:rPr>
          <w:rFonts w:ascii="Times New Roman" w:hAnsi="Times New Roman" w:cs="Times New Roman"/>
          <w:sz w:val="24"/>
          <w:szCs w:val="24"/>
        </w:rPr>
        <w:t>human nature</w:t>
      </w:r>
      <w:r w:rsidR="00571E00">
        <w:rPr>
          <w:rFonts w:ascii="Times New Roman" w:hAnsi="Times New Roman" w:cs="Times New Roman"/>
          <w:sz w:val="24"/>
          <w:szCs w:val="24"/>
        </w:rPr>
        <w:t xml:space="preserve"> [</w:t>
      </w:r>
      <w:r w:rsidR="00571E00" w:rsidRPr="00426BC1">
        <w:rPr>
          <w:rFonts w:ascii="Times New Roman" w:hAnsi="Times New Roman" w:cs="Times New Roman"/>
          <w:sz w:val="24"/>
          <w:szCs w:val="24"/>
        </w:rPr>
        <w:t>–</w:t>
      </w:r>
      <w:r w:rsidR="00571E00">
        <w:rPr>
          <w:rFonts w:ascii="Times New Roman" w:hAnsi="Times New Roman" w:cs="Times New Roman"/>
          <w:sz w:val="24"/>
          <w:szCs w:val="24"/>
        </w:rPr>
        <w:t xml:space="preserve"> we have]</w:t>
      </w:r>
      <w:r w:rsidR="00426BC1" w:rsidRPr="00426BC1">
        <w:rPr>
          <w:rFonts w:ascii="Times New Roman" w:hAnsi="Times New Roman" w:cs="Times New Roman"/>
          <w:sz w:val="24"/>
          <w:szCs w:val="24"/>
        </w:rPr>
        <w:t xml:space="preserve"> the enactment of the primordial source of all creation – pure energy – symbolized by the quivering “</w:t>
      </w:r>
      <w:proofErr w:type="spellStart"/>
      <w:r w:rsidR="00426BC1" w:rsidRPr="00426BC1">
        <w:rPr>
          <w:rFonts w:ascii="Times New Roman" w:hAnsi="Times New Roman" w:cs="Times New Roman"/>
          <w:sz w:val="24"/>
          <w:szCs w:val="24"/>
        </w:rPr>
        <w:t>aqab</w:t>
      </w:r>
      <w:proofErr w:type="spellEnd"/>
      <w:r w:rsidR="00426BC1" w:rsidRPr="00426BC1">
        <w:rPr>
          <w:rFonts w:ascii="Times New Roman" w:hAnsi="Times New Roman" w:cs="Times New Roman"/>
          <w:sz w:val="24"/>
          <w:szCs w:val="24"/>
        </w:rPr>
        <w:t>” or rev</w:t>
      </w:r>
      <w:r w:rsidR="00C902EF">
        <w:rPr>
          <w:rFonts w:ascii="Times New Roman" w:hAnsi="Times New Roman" w:cs="Times New Roman"/>
          <w:sz w:val="24"/>
          <w:szCs w:val="24"/>
        </w:rPr>
        <w:t>er</w:t>
      </w:r>
      <w:r w:rsidR="00426BC1" w:rsidRPr="00426BC1">
        <w:rPr>
          <w:rFonts w:ascii="Times New Roman" w:hAnsi="Times New Roman" w:cs="Times New Roman"/>
          <w:sz w:val="24"/>
          <w:szCs w:val="24"/>
        </w:rPr>
        <w:t>sed motion of the FEMALE body. Energy in its pure form is the very essence of creativity and destruction</w:t>
      </w:r>
      <w:r w:rsidR="00C902EF">
        <w:rPr>
          <w:rFonts w:ascii="Times New Roman" w:hAnsi="Times New Roman" w:cs="Times New Roman"/>
          <w:sz w:val="24"/>
          <w:szCs w:val="24"/>
        </w:rPr>
        <w:t xml:space="preserve"> </w:t>
      </w:r>
      <w:r w:rsidR="00C902EF" w:rsidRPr="00426BC1">
        <w:rPr>
          <w:rFonts w:ascii="Times New Roman" w:hAnsi="Times New Roman" w:cs="Times New Roman"/>
          <w:sz w:val="24"/>
          <w:szCs w:val="24"/>
        </w:rPr>
        <w:t>–</w:t>
      </w:r>
      <w:r w:rsidR="00426BC1" w:rsidRPr="00426BC1">
        <w:rPr>
          <w:rFonts w:ascii="Times New Roman" w:hAnsi="Times New Roman" w:cs="Times New Roman"/>
          <w:sz w:val="24"/>
          <w:szCs w:val="24"/>
        </w:rPr>
        <w:t xml:space="preserve"> it has the potential of both</w:t>
      </w:r>
      <w:r w:rsidR="00C902EF">
        <w:rPr>
          <w:rFonts w:ascii="Times New Roman" w:hAnsi="Times New Roman" w:cs="Times New Roman"/>
          <w:sz w:val="24"/>
          <w:szCs w:val="24"/>
        </w:rPr>
        <w:t xml:space="preserve"> </w:t>
      </w:r>
      <w:r w:rsidR="00C902EF" w:rsidRPr="00426BC1">
        <w:rPr>
          <w:rFonts w:ascii="Times New Roman" w:hAnsi="Times New Roman" w:cs="Times New Roman"/>
          <w:sz w:val="24"/>
          <w:szCs w:val="24"/>
        </w:rPr>
        <w:t>–</w:t>
      </w:r>
      <w:r w:rsidR="00C85484">
        <w:rPr>
          <w:rFonts w:ascii="Times New Roman" w:hAnsi="Times New Roman" w:cs="Times New Roman"/>
          <w:sz w:val="24"/>
          <w:szCs w:val="24"/>
        </w:rPr>
        <w:t xml:space="preserve"> </w:t>
      </w:r>
      <w:r w:rsidR="00426BC1" w:rsidRPr="00426BC1">
        <w:rPr>
          <w:rFonts w:ascii="Times New Roman" w:hAnsi="Times New Roman" w:cs="Times New Roman"/>
          <w:sz w:val="24"/>
          <w:szCs w:val="24"/>
        </w:rPr>
        <w:t xml:space="preserve">and therefore must be protected, set apart, made “sacred”. </w:t>
      </w:r>
    </w:p>
    <w:p w:rsidR="00426BC1" w:rsidRDefault="00426BC1" w:rsidP="00FD4238">
      <w:pPr>
        <w:spacing w:line="480" w:lineRule="auto"/>
        <w:contextualSpacing/>
        <w:rPr>
          <w:rFonts w:ascii="Times New Roman" w:hAnsi="Times New Roman" w:cs="Times New Roman"/>
          <w:sz w:val="24"/>
          <w:szCs w:val="24"/>
          <w:u w:val="single"/>
        </w:rPr>
      </w:pPr>
      <w:r w:rsidRPr="00426BC1">
        <w:rPr>
          <w:rFonts w:ascii="Times New Roman" w:hAnsi="Times New Roman" w:cs="Times New Roman"/>
          <w:sz w:val="24"/>
          <w:szCs w:val="24"/>
        </w:rPr>
        <w:tab/>
        <w:t xml:space="preserve">The female, within this conceptualisation symbolises creative energy not only in its social form, created form, </w:t>
      </w:r>
      <w:r>
        <w:rPr>
          <w:rFonts w:ascii="Times New Roman" w:hAnsi="Times New Roman" w:cs="Times New Roman"/>
          <w:sz w:val="24"/>
          <w:szCs w:val="24"/>
        </w:rPr>
        <w:t>but in its pure or creative form it partakes of the Divine presence in Human nature, in all created things, and therefore must be hidden and protected. It brings potentiality for creation as well as for destruction. T</w:t>
      </w:r>
      <w:r w:rsidR="00C85484">
        <w:rPr>
          <w:rFonts w:ascii="Times New Roman" w:hAnsi="Times New Roman" w:cs="Times New Roman"/>
          <w:sz w:val="24"/>
          <w:szCs w:val="24"/>
        </w:rPr>
        <w:t>h</w:t>
      </w:r>
      <w:r>
        <w:rPr>
          <w:rFonts w:ascii="Times New Roman" w:hAnsi="Times New Roman" w:cs="Times New Roman"/>
          <w:sz w:val="24"/>
          <w:szCs w:val="24"/>
        </w:rPr>
        <w:t xml:space="preserve">e conjunction of the Impure with the sacred is a conjunction found in many cultures in the world. We have here, dance as a metaphor for the conditions of being human – both order and pure undifferentiated knowledge which is higher, in its positive </w:t>
      </w:r>
      <w:r w:rsidRPr="00426BC1">
        <w:rPr>
          <w:rFonts w:ascii="Times New Roman" w:hAnsi="Times New Roman" w:cs="Times New Roman"/>
          <w:sz w:val="24"/>
          <w:szCs w:val="24"/>
        </w:rPr>
        <w:t>connotations</w:t>
      </w:r>
      <w:r w:rsidR="00C85484">
        <w:rPr>
          <w:rFonts w:ascii="Times New Roman" w:hAnsi="Times New Roman" w:cs="Times New Roman"/>
          <w:sz w:val="24"/>
          <w:szCs w:val="24"/>
        </w:rPr>
        <w:t>,</w:t>
      </w:r>
      <w:r w:rsidRPr="00426BC1">
        <w:rPr>
          <w:rFonts w:ascii="Times New Roman" w:hAnsi="Times New Roman" w:cs="Times New Roman"/>
          <w:sz w:val="24"/>
          <w:szCs w:val="24"/>
        </w:rPr>
        <w:t xml:space="preserve"> than differentiated order.</w:t>
      </w:r>
      <w:r>
        <w:rPr>
          <w:rFonts w:ascii="Times New Roman" w:hAnsi="Times New Roman" w:cs="Times New Roman"/>
          <w:sz w:val="24"/>
          <w:szCs w:val="24"/>
          <w:u w:val="single"/>
        </w:rPr>
        <w:t xml:space="preserve"> </w:t>
      </w:r>
    </w:p>
    <w:p w:rsidR="00426BC1" w:rsidRDefault="00426BC1" w:rsidP="00FD4238">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It is perhaps a metaphor for the return to the source of all creation, a return to the Divine. It is a metaphor for the process of Knowledge itself. </w:t>
      </w:r>
    </w:p>
    <w:p w:rsidR="00426BC1" w:rsidRDefault="00426BC1" w:rsidP="00FD4238">
      <w:pPr>
        <w:spacing w:line="480" w:lineRule="auto"/>
        <w:contextualSpacing/>
        <w:rPr>
          <w:rFonts w:ascii="Times New Roman" w:hAnsi="Times New Roman" w:cs="Times New Roman"/>
          <w:sz w:val="24"/>
          <w:szCs w:val="24"/>
        </w:rPr>
      </w:pPr>
    </w:p>
    <w:p w:rsidR="00403438" w:rsidRDefault="00403438" w:rsidP="00FD4238">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p w:rsidR="00262D56" w:rsidRDefault="00262D56" w:rsidP="00FD4238">
      <w:pPr>
        <w:spacing w:line="480" w:lineRule="auto"/>
        <w:contextualSpacing/>
        <w:rPr>
          <w:rFonts w:ascii="Times New Roman" w:hAnsi="Times New Roman" w:cs="Times New Roman"/>
          <w:sz w:val="24"/>
          <w:szCs w:val="24"/>
        </w:rPr>
      </w:pPr>
    </w:p>
    <w:p w:rsidR="00262D56" w:rsidRDefault="00262D56" w:rsidP="00FD4238">
      <w:pPr>
        <w:spacing w:line="480" w:lineRule="auto"/>
        <w:contextualSpacing/>
        <w:rPr>
          <w:rFonts w:ascii="Times New Roman" w:hAnsi="Times New Roman" w:cs="Times New Roman"/>
          <w:sz w:val="24"/>
          <w:szCs w:val="24"/>
        </w:rPr>
      </w:pPr>
      <w:r>
        <w:rPr>
          <w:rFonts w:ascii="Times New Roman" w:hAnsi="Times New Roman" w:cs="Times New Roman"/>
          <w:sz w:val="24"/>
          <w:szCs w:val="24"/>
        </w:rPr>
        <w:t>The long gradual induction of awareness of order</w:t>
      </w:r>
      <w:r w:rsidR="007C7B3E">
        <w:rPr>
          <w:rFonts w:ascii="Times New Roman" w:hAnsi="Times New Roman" w:cs="Times New Roman"/>
          <w:sz w:val="24"/>
          <w:szCs w:val="24"/>
        </w:rPr>
        <w:t xml:space="preserve"> through bodily </w:t>
      </w:r>
      <w:r w:rsidR="00C85484">
        <w:rPr>
          <w:rFonts w:ascii="Times New Roman" w:hAnsi="Times New Roman" w:cs="Times New Roman"/>
          <w:sz w:val="24"/>
          <w:szCs w:val="24"/>
        </w:rPr>
        <w:t>manipulation</w:t>
      </w:r>
      <w:r w:rsidR="007C7B3E">
        <w:rPr>
          <w:rFonts w:ascii="Times New Roman" w:hAnsi="Times New Roman" w:cs="Times New Roman"/>
          <w:sz w:val="24"/>
          <w:szCs w:val="24"/>
        </w:rPr>
        <w:t xml:space="preserve"> is symmetrical</w:t>
      </w:r>
      <w:r w:rsidR="007D1774">
        <w:rPr>
          <w:rFonts w:ascii="Times New Roman" w:hAnsi="Times New Roman" w:cs="Times New Roman"/>
          <w:sz w:val="24"/>
          <w:szCs w:val="24"/>
        </w:rPr>
        <w:t>, [a]</w:t>
      </w:r>
      <w:r w:rsidR="007C7B3E">
        <w:rPr>
          <w:rFonts w:ascii="Times New Roman" w:hAnsi="Times New Roman" w:cs="Times New Roman"/>
          <w:sz w:val="24"/>
          <w:szCs w:val="24"/>
        </w:rPr>
        <w:t xml:space="preserve"> balanced opposition between inside and outside, up and down, left and right, in all six dimensions and directions, while gradually moving to the right, always concentrating on facing the inside of the circling circle of dancers, concentrating the gaze of the inner eye on the soul, inwards, </w:t>
      </w:r>
      <w:proofErr w:type="spellStart"/>
      <w:r w:rsidR="007C7B3E">
        <w:rPr>
          <w:rFonts w:ascii="Times New Roman" w:hAnsi="Times New Roman" w:cs="Times New Roman"/>
          <w:sz w:val="24"/>
          <w:szCs w:val="24"/>
        </w:rPr>
        <w:t>centering</w:t>
      </w:r>
      <w:proofErr w:type="spellEnd"/>
      <w:r w:rsidR="007C7B3E">
        <w:rPr>
          <w:rFonts w:ascii="Times New Roman" w:hAnsi="Times New Roman" w:cs="Times New Roman"/>
          <w:sz w:val="24"/>
          <w:szCs w:val="24"/>
        </w:rPr>
        <w:t xml:space="preserve"> the self, imperceptibly accelerating through different rhythms: one of which importantly hold</w:t>
      </w:r>
      <w:r w:rsidR="00C85484">
        <w:rPr>
          <w:rFonts w:ascii="Times New Roman" w:hAnsi="Times New Roman" w:cs="Times New Roman"/>
          <w:sz w:val="24"/>
          <w:szCs w:val="24"/>
        </w:rPr>
        <w:t>s</w:t>
      </w:r>
      <w:r w:rsidR="007C7B3E">
        <w:rPr>
          <w:rFonts w:ascii="Times New Roman" w:hAnsi="Times New Roman" w:cs="Times New Roman"/>
          <w:sz w:val="24"/>
          <w:szCs w:val="24"/>
        </w:rPr>
        <w:t xml:space="preserve"> the body </w:t>
      </w:r>
      <w:r w:rsidR="005D3C96">
        <w:rPr>
          <w:rFonts w:ascii="Times New Roman" w:hAnsi="Times New Roman" w:cs="Times New Roman"/>
          <w:sz w:val="24"/>
          <w:szCs w:val="24"/>
        </w:rPr>
        <w:t>immobile</w:t>
      </w:r>
      <w:r w:rsidR="007C7B3E">
        <w:rPr>
          <w:rFonts w:ascii="Times New Roman" w:hAnsi="Times New Roman" w:cs="Times New Roman"/>
          <w:sz w:val="24"/>
          <w:szCs w:val="24"/>
        </w:rPr>
        <w:t xml:space="preserve"> for a single beat in every 16 beat sequence, thus concentrating the mind in the spiritual centre inside the self, finally ecstatically spiralling in on the centre itself where the women dance on the source of light, fire, ene</w:t>
      </w:r>
      <w:r w:rsidR="006A0A2C">
        <w:rPr>
          <w:rFonts w:ascii="Times New Roman" w:hAnsi="Times New Roman" w:cs="Times New Roman"/>
          <w:sz w:val="24"/>
          <w:szCs w:val="24"/>
        </w:rPr>
        <w:t>rg</w:t>
      </w:r>
      <w:r w:rsidR="007C7B3E">
        <w:rPr>
          <w:rFonts w:ascii="Times New Roman" w:hAnsi="Times New Roman" w:cs="Times New Roman"/>
          <w:sz w:val="24"/>
          <w:szCs w:val="24"/>
        </w:rPr>
        <w:t xml:space="preserve">y, order by destroying the order built up by the dance. </w:t>
      </w:r>
      <w:proofErr w:type="gramStart"/>
      <w:r w:rsidR="007C7B3E">
        <w:rPr>
          <w:rFonts w:ascii="Times New Roman" w:hAnsi="Times New Roman" w:cs="Times New Roman"/>
          <w:sz w:val="24"/>
          <w:szCs w:val="24"/>
        </w:rPr>
        <w:t xml:space="preserve">The end </w:t>
      </w:r>
      <w:r w:rsidR="005D3C96">
        <w:rPr>
          <w:rFonts w:ascii="Times New Roman" w:hAnsi="Times New Roman" w:cs="Times New Roman"/>
          <w:sz w:val="24"/>
          <w:szCs w:val="24"/>
        </w:rPr>
        <w:t>[</w:t>
      </w:r>
      <w:r w:rsidR="007C7B3E">
        <w:rPr>
          <w:rFonts w:ascii="Times New Roman" w:hAnsi="Times New Roman" w:cs="Times New Roman"/>
          <w:sz w:val="24"/>
          <w:szCs w:val="24"/>
        </w:rPr>
        <w:t>that</w:t>
      </w:r>
      <w:r w:rsidR="005D3C96">
        <w:rPr>
          <w:rFonts w:ascii="Times New Roman" w:hAnsi="Times New Roman" w:cs="Times New Roman"/>
          <w:sz w:val="24"/>
          <w:szCs w:val="24"/>
        </w:rPr>
        <w:t>]</w:t>
      </w:r>
      <w:r w:rsidR="007C7B3E">
        <w:rPr>
          <w:rFonts w:ascii="Times New Roman" w:hAnsi="Times New Roman" w:cs="Times New Roman"/>
          <w:sz w:val="24"/>
          <w:szCs w:val="24"/>
        </w:rPr>
        <w:t xml:space="preserve"> is truly a beginning </w:t>
      </w:r>
      <w:r w:rsidR="007C7B3E">
        <w:rPr>
          <w:rFonts w:ascii="Times New Roman" w:hAnsi="Times New Roman" w:cs="Times New Roman"/>
          <w:sz w:val="24"/>
          <w:szCs w:val="24"/>
        </w:rPr>
        <w:lastRenderedPageBreak/>
        <w:t xml:space="preserve">returning order and </w:t>
      </w:r>
      <w:r w:rsidR="00387852">
        <w:rPr>
          <w:rFonts w:ascii="Times New Roman" w:hAnsi="Times New Roman" w:cs="Times New Roman"/>
          <w:sz w:val="24"/>
          <w:szCs w:val="24"/>
        </w:rPr>
        <w:t>differentiation</w:t>
      </w:r>
      <w:r w:rsidR="007C7B3E">
        <w:rPr>
          <w:rFonts w:ascii="Times New Roman" w:hAnsi="Times New Roman" w:cs="Times New Roman"/>
          <w:sz w:val="24"/>
          <w:szCs w:val="24"/>
        </w:rPr>
        <w:t xml:space="preserve"> to its pure Divine, undifferentiated state.</w:t>
      </w:r>
      <w:proofErr w:type="gramEnd"/>
      <w:r w:rsidR="007C7B3E">
        <w:rPr>
          <w:rFonts w:ascii="Times New Roman" w:hAnsi="Times New Roman" w:cs="Times New Roman"/>
          <w:sz w:val="24"/>
          <w:szCs w:val="24"/>
        </w:rPr>
        <w:t xml:space="preserve"> A return to </w:t>
      </w:r>
      <w:r w:rsidR="005D3C96">
        <w:rPr>
          <w:rFonts w:ascii="Times New Roman" w:hAnsi="Times New Roman" w:cs="Times New Roman"/>
          <w:sz w:val="24"/>
          <w:szCs w:val="24"/>
        </w:rPr>
        <w:t xml:space="preserve">the </w:t>
      </w:r>
      <w:r w:rsidR="007C7B3E">
        <w:rPr>
          <w:rFonts w:ascii="Times New Roman" w:hAnsi="Times New Roman" w:cs="Times New Roman"/>
          <w:sz w:val="24"/>
          <w:szCs w:val="24"/>
        </w:rPr>
        <w:t xml:space="preserve">call of the future which is continuity: though the individual is mortal, the energy persists. </w:t>
      </w:r>
      <w:r w:rsidR="005D3C96">
        <w:rPr>
          <w:rFonts w:ascii="Times New Roman" w:hAnsi="Times New Roman" w:cs="Times New Roman"/>
          <w:sz w:val="24"/>
          <w:szCs w:val="24"/>
        </w:rPr>
        <w:t>(T</w:t>
      </w:r>
      <w:r w:rsidR="00BA6114">
        <w:rPr>
          <w:rFonts w:ascii="Times New Roman" w:hAnsi="Times New Roman" w:cs="Times New Roman"/>
          <w:sz w:val="24"/>
          <w:szCs w:val="24"/>
        </w:rPr>
        <w:t>ime transformed to timelessness)</w:t>
      </w:r>
    </w:p>
    <w:p w:rsidR="007C7B3E" w:rsidRDefault="007C7B3E" w:rsidP="00FD4238">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The processual structure of the dance therefore is a beautiful metaphor for the process of life and death, for the continuity of life form</w:t>
      </w:r>
      <w:r w:rsidR="00BA6114">
        <w:rPr>
          <w:rFonts w:ascii="Times New Roman" w:hAnsi="Times New Roman" w:cs="Times New Roman"/>
          <w:sz w:val="24"/>
          <w:szCs w:val="24"/>
        </w:rPr>
        <w:t>s</w:t>
      </w:r>
      <w:r>
        <w:rPr>
          <w:rFonts w:ascii="Times New Roman" w:hAnsi="Times New Roman" w:cs="Times New Roman"/>
          <w:sz w:val="24"/>
          <w:szCs w:val="24"/>
        </w:rPr>
        <w:t>, for the centring of the self to achieve true balance and harmony. The multiplicity of Dancers, through the medium of dance, dis</w:t>
      </w:r>
      <w:r w:rsidR="00387852">
        <w:rPr>
          <w:rFonts w:ascii="Times New Roman" w:hAnsi="Times New Roman" w:cs="Times New Roman"/>
          <w:sz w:val="24"/>
          <w:szCs w:val="24"/>
        </w:rPr>
        <w:t>s</w:t>
      </w:r>
      <w:r>
        <w:rPr>
          <w:rFonts w:ascii="Times New Roman" w:hAnsi="Times New Roman" w:cs="Times New Roman"/>
          <w:sz w:val="24"/>
          <w:szCs w:val="24"/>
        </w:rPr>
        <w:t xml:space="preserve">olve their multiplicity, their differentiated individuality in the circling of the communal dance while remaining </w:t>
      </w:r>
      <w:r w:rsidR="00387852">
        <w:rPr>
          <w:rFonts w:ascii="Times New Roman" w:hAnsi="Times New Roman" w:cs="Times New Roman"/>
          <w:sz w:val="24"/>
          <w:szCs w:val="24"/>
        </w:rPr>
        <w:t xml:space="preserve">individuals immersed in the circle, finally, in the ecstatic whirling on the source itself totally dissolving and transcending their individual selves to become a single human </w:t>
      </w:r>
      <w:r w:rsidR="006A0A2C">
        <w:rPr>
          <w:rFonts w:ascii="Times New Roman" w:hAnsi="Times New Roman" w:cs="Times New Roman"/>
          <w:sz w:val="24"/>
          <w:szCs w:val="24"/>
        </w:rPr>
        <w:t>female</w:t>
      </w:r>
      <w:r w:rsidR="00387852">
        <w:rPr>
          <w:rFonts w:ascii="Times New Roman" w:hAnsi="Times New Roman" w:cs="Times New Roman"/>
          <w:sz w:val="24"/>
          <w:szCs w:val="24"/>
        </w:rPr>
        <w:t xml:space="preserve"> form circling, veiled and hidden on the source, the centre itself – returning thus to the state of pure being. </w:t>
      </w:r>
    </w:p>
    <w:p w:rsidR="00387852" w:rsidRDefault="00387852" w:rsidP="00FD4238">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The dance is a metaphor for both becoming human and being part of Divine creation, energy</w:t>
      </w:r>
      <w:r w:rsidR="00BA6114">
        <w:rPr>
          <w:rFonts w:ascii="Times New Roman" w:hAnsi="Times New Roman" w:cs="Times New Roman"/>
          <w:sz w:val="24"/>
          <w:szCs w:val="24"/>
        </w:rPr>
        <w:t xml:space="preserve"> and for realising the nature, the basis, of life.</w:t>
      </w:r>
    </w:p>
    <w:p w:rsidR="00387852" w:rsidRDefault="00387852" w:rsidP="00FD4238">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Both being and becoming are symbolised by the sequential structure of the dance. </w:t>
      </w:r>
      <w:proofErr w:type="gramStart"/>
      <w:r>
        <w:rPr>
          <w:rFonts w:ascii="Times New Roman" w:hAnsi="Times New Roman" w:cs="Times New Roman"/>
          <w:sz w:val="24"/>
          <w:szCs w:val="24"/>
        </w:rPr>
        <w:t>Becoming human in the world and Being of the essence of the world which is created by Divinity.</w:t>
      </w:r>
      <w:proofErr w:type="gramEnd"/>
      <w:r>
        <w:rPr>
          <w:rFonts w:ascii="Times New Roman" w:hAnsi="Times New Roman" w:cs="Times New Roman"/>
          <w:sz w:val="24"/>
          <w:szCs w:val="24"/>
        </w:rPr>
        <w:t xml:space="preserve"> It is a metaphor for the journey of the self and the soul through the order and rules necessary for </w:t>
      </w:r>
      <w:r w:rsidR="008E7CB9">
        <w:rPr>
          <w:rFonts w:ascii="Times New Roman" w:hAnsi="Times New Roman" w:cs="Times New Roman"/>
          <w:sz w:val="24"/>
          <w:szCs w:val="24"/>
        </w:rPr>
        <w:t>[</w:t>
      </w:r>
      <w:r>
        <w:rPr>
          <w:rFonts w:ascii="Times New Roman" w:hAnsi="Times New Roman" w:cs="Times New Roman"/>
          <w:sz w:val="24"/>
          <w:szCs w:val="24"/>
        </w:rPr>
        <w:t>the</w:t>
      </w:r>
      <w:r w:rsidR="008E7CB9">
        <w:rPr>
          <w:rFonts w:ascii="Times New Roman" w:hAnsi="Times New Roman" w:cs="Times New Roman"/>
          <w:sz w:val="24"/>
          <w:szCs w:val="24"/>
        </w:rPr>
        <w:t>]</w:t>
      </w:r>
      <w:r>
        <w:rPr>
          <w:rFonts w:ascii="Times New Roman" w:hAnsi="Times New Roman" w:cs="Times New Roman"/>
          <w:sz w:val="24"/>
          <w:szCs w:val="24"/>
        </w:rPr>
        <w:t xml:space="preserve"> social life to </w:t>
      </w:r>
      <w:r w:rsidR="008E7CB9">
        <w:rPr>
          <w:rFonts w:ascii="Times New Roman" w:hAnsi="Times New Roman" w:cs="Times New Roman"/>
          <w:sz w:val="24"/>
          <w:szCs w:val="24"/>
        </w:rPr>
        <w:t xml:space="preserve">[be] </w:t>
      </w:r>
      <w:r>
        <w:rPr>
          <w:rFonts w:ascii="Times New Roman" w:hAnsi="Times New Roman" w:cs="Times New Roman"/>
          <w:sz w:val="24"/>
          <w:szCs w:val="24"/>
        </w:rPr>
        <w:t xml:space="preserve">the source out of which all order </w:t>
      </w:r>
      <w:proofErr w:type="spellStart"/>
      <w:r>
        <w:rPr>
          <w:rFonts w:ascii="Times New Roman" w:hAnsi="Times New Roman" w:cs="Times New Roman"/>
          <w:sz w:val="24"/>
          <w:szCs w:val="24"/>
        </w:rPr>
        <w:t>evanates</w:t>
      </w:r>
      <w:proofErr w:type="spellEnd"/>
      <w:r>
        <w:rPr>
          <w:rFonts w:ascii="Times New Roman" w:hAnsi="Times New Roman" w:cs="Times New Roman"/>
          <w:sz w:val="24"/>
          <w:szCs w:val="24"/>
        </w:rPr>
        <w:t xml:space="preserve">. </w:t>
      </w:r>
    </w:p>
    <w:p w:rsidR="007B693C" w:rsidRDefault="007B693C" w:rsidP="00FD4238">
      <w:pPr>
        <w:spacing w:line="480" w:lineRule="auto"/>
        <w:contextualSpacing/>
        <w:rPr>
          <w:rFonts w:ascii="Times New Roman" w:hAnsi="Times New Roman" w:cs="Times New Roman"/>
          <w:sz w:val="24"/>
          <w:szCs w:val="24"/>
        </w:rPr>
      </w:pPr>
    </w:p>
    <w:p w:rsidR="007B693C" w:rsidRDefault="007B693C" w:rsidP="00FD4238">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-8-</w:t>
      </w:r>
    </w:p>
    <w:p w:rsidR="007B693C" w:rsidRDefault="007B693C" w:rsidP="00FD4238">
      <w:pPr>
        <w:spacing w:line="480" w:lineRule="auto"/>
        <w:contextualSpacing/>
        <w:rPr>
          <w:rFonts w:ascii="Times New Roman" w:hAnsi="Times New Roman" w:cs="Times New Roman"/>
          <w:sz w:val="24"/>
          <w:szCs w:val="24"/>
        </w:rPr>
      </w:pPr>
    </w:p>
    <w:p w:rsidR="007B693C" w:rsidRDefault="007B693C" w:rsidP="00FD4238">
      <w:pPr>
        <w:spacing w:line="480" w:lineRule="auto"/>
        <w:contextualSpacing/>
        <w:rPr>
          <w:rFonts w:ascii="Times New Roman" w:hAnsi="Times New Roman" w:cs="Times New Roman"/>
          <w:sz w:val="24"/>
          <w:szCs w:val="24"/>
        </w:rPr>
      </w:pPr>
      <w:r>
        <w:rPr>
          <w:rFonts w:ascii="Times New Roman" w:hAnsi="Times New Roman" w:cs="Times New Roman"/>
          <w:sz w:val="24"/>
          <w:szCs w:val="24"/>
        </w:rPr>
        <w:t>A dance can be defined as bodily movements linked to a thought and a sound or a series of sounds. The movement develop the body, the thought focuses the mind and the sound fuses the two and orients them towards a consciousness of Divine contact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w:t>
      </w:r>
    </w:p>
    <w:p w:rsidR="007B693C" w:rsidRDefault="007B693C" w:rsidP="00FD4238">
      <w:pPr>
        <w:spacing w:line="480" w:lineRule="auto"/>
        <w:contextualSpacing/>
        <w:rPr>
          <w:rFonts w:ascii="Times New Roman" w:hAnsi="Times New Roman" w:cs="Times New Roman"/>
          <w:sz w:val="24"/>
          <w:szCs w:val="24"/>
        </w:rPr>
      </w:pPr>
    </w:p>
    <w:p w:rsidR="007B693C" w:rsidRDefault="007B693C" w:rsidP="00FD4238">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Leap, leap</w:t>
      </w:r>
      <w:r w:rsidR="002E59A1">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the rhyme</w:t>
      </w:r>
    </w:p>
    <w:p w:rsidR="007B693C" w:rsidRDefault="007B693C" w:rsidP="00FD4238">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Of the soul is afoot</w:t>
      </w:r>
      <w:r w:rsidR="002E59A1">
        <w:rPr>
          <w:rFonts w:ascii="Times New Roman" w:hAnsi="Times New Roman" w:cs="Times New Roman"/>
          <w:sz w:val="24"/>
          <w:szCs w:val="24"/>
        </w:rPr>
        <w:t>;</w:t>
      </w:r>
    </w:p>
    <w:p w:rsidR="007B693C" w:rsidRDefault="007B693C" w:rsidP="00FD4238">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The sweet drum keeps time </w:t>
      </w:r>
    </w:p>
    <w:p w:rsidR="007B693C" w:rsidRDefault="007B693C" w:rsidP="00FD4238">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With the soft reed’s note.</w:t>
      </w:r>
      <w:proofErr w:type="gramEnd"/>
      <w:r w:rsidR="002E59A1">
        <w:rPr>
          <w:rStyle w:val="FootnoteReference"/>
          <w:rFonts w:ascii="Times New Roman" w:hAnsi="Times New Roman" w:cs="Times New Roman"/>
          <w:sz w:val="24"/>
          <w:szCs w:val="24"/>
        </w:rPr>
        <w:footnoteReference w:id="2"/>
      </w:r>
    </w:p>
    <w:p w:rsidR="007B693C" w:rsidRDefault="007B693C" w:rsidP="00FD4238">
      <w:pPr>
        <w:spacing w:line="480" w:lineRule="auto"/>
        <w:contextualSpacing/>
        <w:rPr>
          <w:rFonts w:ascii="Times New Roman" w:hAnsi="Times New Roman" w:cs="Times New Roman"/>
          <w:sz w:val="24"/>
          <w:szCs w:val="24"/>
        </w:rPr>
      </w:pPr>
    </w:p>
    <w:p w:rsidR="007B693C" w:rsidRDefault="007B693C" w:rsidP="00FD4238">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Rise up</w:t>
      </w:r>
      <w:r w:rsidR="00D14A4D">
        <w:rPr>
          <w:rFonts w:ascii="Times New Roman" w:hAnsi="Times New Roman" w:cs="Times New Roman"/>
          <w:sz w:val="24"/>
          <w:szCs w:val="24"/>
        </w:rPr>
        <w:t>,</w:t>
      </w:r>
      <w:r>
        <w:rPr>
          <w:rFonts w:ascii="Times New Roman" w:hAnsi="Times New Roman" w:cs="Times New Roman"/>
          <w:sz w:val="24"/>
          <w:szCs w:val="24"/>
        </w:rPr>
        <w:t xml:space="preserve"> and go about</w:t>
      </w:r>
    </w:p>
    <w:p w:rsidR="007B693C" w:rsidRDefault="007B693C" w:rsidP="00FD4238">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Pole of our salvation</w:t>
      </w:r>
      <w:r w:rsidR="00D14A4D">
        <w:rPr>
          <w:rFonts w:ascii="Times New Roman" w:hAnsi="Times New Roman" w:cs="Times New Roman"/>
          <w:sz w:val="24"/>
          <w:szCs w:val="24"/>
        </w:rPr>
        <w:t>,</w:t>
      </w:r>
    </w:p>
    <w:p w:rsidR="007B693C" w:rsidRDefault="007B693C" w:rsidP="00FD4238">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As winds the pilgrim route</w:t>
      </w:r>
    </w:p>
    <w:p w:rsidR="007B693C" w:rsidRDefault="007B693C" w:rsidP="00FD4238">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By Mecca’s holy station.</w:t>
      </w:r>
      <w:proofErr w:type="gramEnd"/>
      <w:r>
        <w:rPr>
          <w:rFonts w:ascii="Times New Roman" w:hAnsi="Times New Roman" w:cs="Times New Roman"/>
          <w:sz w:val="24"/>
          <w:szCs w:val="24"/>
        </w:rPr>
        <w:t xml:space="preserve"> </w:t>
      </w:r>
    </w:p>
    <w:p w:rsidR="007B693C" w:rsidRDefault="007B693C" w:rsidP="00FD4238">
      <w:pPr>
        <w:spacing w:line="480" w:lineRule="auto"/>
        <w:contextualSpacing/>
        <w:rPr>
          <w:rFonts w:ascii="Times New Roman" w:hAnsi="Times New Roman" w:cs="Times New Roman"/>
          <w:sz w:val="24"/>
          <w:szCs w:val="24"/>
        </w:rPr>
      </w:pPr>
    </w:p>
    <w:p w:rsidR="007B693C" w:rsidRDefault="007B693C" w:rsidP="00FD4238">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Why are thou </w:t>
      </w:r>
      <w:r w:rsidR="00160EAF">
        <w:rPr>
          <w:rFonts w:ascii="Times New Roman" w:hAnsi="Times New Roman" w:cs="Times New Roman"/>
          <w:sz w:val="24"/>
          <w:szCs w:val="24"/>
        </w:rPr>
        <w:t>slumber bound</w:t>
      </w:r>
      <w:r w:rsidR="008E7CB9">
        <w:rPr>
          <w:rFonts w:ascii="Times New Roman" w:hAnsi="Times New Roman" w:cs="Times New Roman"/>
          <w:sz w:val="24"/>
          <w:szCs w:val="24"/>
        </w:rPr>
        <w:t xml:space="preserve"> </w:t>
      </w:r>
      <w:r w:rsidR="008E7CB9" w:rsidRPr="008E7CB9">
        <w:rPr>
          <w:rFonts w:ascii="Times New Roman" w:hAnsi="Times New Roman" w:cs="Times New Roman"/>
          <w:strike/>
          <w:sz w:val="24"/>
          <w:szCs w:val="24"/>
        </w:rPr>
        <w:t>sl</w:t>
      </w:r>
      <w:r w:rsidR="008E7CB9" w:rsidRPr="008E7CB9">
        <w:rPr>
          <w:rFonts w:ascii="Times New Roman" w:hAnsi="Times New Roman" w:cs="Times New Roman"/>
          <w:strike/>
          <w:sz w:val="24"/>
          <w:szCs w:val="24"/>
        </w:rPr>
        <w:t>e</w:t>
      </w:r>
      <w:r w:rsidR="00AD688C" w:rsidRPr="008E7CB9">
        <w:rPr>
          <w:rFonts w:ascii="Times New Roman" w:hAnsi="Times New Roman" w:cs="Times New Roman"/>
          <w:strike/>
          <w:sz w:val="24"/>
          <w:szCs w:val="24"/>
        </w:rPr>
        <w:t>nder band</w:t>
      </w:r>
    </w:p>
    <w:p w:rsidR="00AD688C" w:rsidRDefault="00AD688C" w:rsidP="00FD4238">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Like clay the earth caressing</w:t>
      </w:r>
      <w:r w:rsidR="00D14A4D">
        <w:rPr>
          <w:rFonts w:ascii="Times New Roman" w:hAnsi="Times New Roman" w:cs="Times New Roman"/>
          <w:sz w:val="24"/>
          <w:szCs w:val="24"/>
        </w:rPr>
        <w:t>?</w:t>
      </w:r>
    </w:p>
    <w:p w:rsidR="00AD688C" w:rsidRDefault="00AD688C" w:rsidP="00FD4238">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In movement shall be found </w:t>
      </w:r>
    </w:p>
    <w:p w:rsidR="00AD688C" w:rsidRDefault="00AD688C" w:rsidP="00FD4238">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The key to every blessing.</w:t>
      </w:r>
      <w:proofErr w:type="gramEnd"/>
      <w:r>
        <w:rPr>
          <w:rFonts w:ascii="Times New Roman" w:hAnsi="Times New Roman" w:cs="Times New Roman"/>
          <w:sz w:val="24"/>
          <w:szCs w:val="24"/>
        </w:rPr>
        <w:t xml:space="preserve"> </w:t>
      </w:r>
    </w:p>
    <w:p w:rsidR="00376B2A" w:rsidRPr="00376B2A" w:rsidRDefault="00AD688C" w:rsidP="00376B2A">
      <w:pPr>
        <w:pStyle w:val="Heading3"/>
        <w:jc w:val="center"/>
        <w:rPr>
          <w:lang w:val="da-DK"/>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76B2A">
        <w:rPr>
          <w:sz w:val="24"/>
          <w:szCs w:val="24"/>
          <w:lang w:val="da-DK"/>
        </w:rPr>
        <w:t>J</w:t>
      </w:r>
      <w:r w:rsidR="00376B2A">
        <w:rPr>
          <w:sz w:val="24"/>
          <w:szCs w:val="24"/>
          <w:lang w:val="da-DK"/>
        </w:rPr>
        <w:t>a</w:t>
      </w:r>
      <w:r w:rsidRPr="00376B2A">
        <w:rPr>
          <w:sz w:val="24"/>
          <w:szCs w:val="24"/>
          <w:lang w:val="da-DK"/>
        </w:rPr>
        <w:t>lal a</w:t>
      </w:r>
      <w:r w:rsidR="00376B2A">
        <w:rPr>
          <w:sz w:val="24"/>
          <w:szCs w:val="24"/>
          <w:lang w:val="da-DK"/>
        </w:rPr>
        <w:t>l</w:t>
      </w:r>
      <w:r w:rsidRPr="00376B2A">
        <w:rPr>
          <w:sz w:val="24"/>
          <w:szCs w:val="24"/>
          <w:lang w:val="da-DK"/>
        </w:rPr>
        <w:t>-</w:t>
      </w:r>
      <w:r w:rsidR="00376B2A">
        <w:rPr>
          <w:sz w:val="24"/>
          <w:szCs w:val="24"/>
          <w:lang w:val="da-DK"/>
        </w:rPr>
        <w:t>Din</w:t>
      </w:r>
      <w:r w:rsidRPr="00376B2A">
        <w:rPr>
          <w:sz w:val="24"/>
          <w:szCs w:val="24"/>
          <w:lang w:val="da-DK"/>
        </w:rPr>
        <w:t xml:space="preserve"> Rumi</w:t>
      </w:r>
      <w:r w:rsidR="00376B2A" w:rsidRPr="00376B2A">
        <w:rPr>
          <w:rStyle w:val="CommentText"/>
          <w:color w:val="FF6600"/>
          <w:lang w:val="da-DK"/>
        </w:rPr>
        <w:t xml:space="preserve"> </w:t>
      </w:r>
    </w:p>
    <w:p w:rsidR="00AD688C" w:rsidRPr="00376B2A" w:rsidRDefault="00AD688C" w:rsidP="00FD4238">
      <w:pPr>
        <w:spacing w:line="480" w:lineRule="auto"/>
        <w:contextualSpacing/>
        <w:rPr>
          <w:rFonts w:ascii="Times New Roman" w:hAnsi="Times New Roman" w:cs="Times New Roman"/>
          <w:sz w:val="24"/>
          <w:szCs w:val="24"/>
          <w:lang w:val="da-DK"/>
        </w:rPr>
      </w:pPr>
    </w:p>
    <w:p w:rsidR="00F04D8E" w:rsidRPr="00376B2A" w:rsidRDefault="00F04D8E" w:rsidP="00FD4238">
      <w:pPr>
        <w:spacing w:line="480" w:lineRule="auto"/>
        <w:contextualSpacing/>
        <w:rPr>
          <w:rFonts w:ascii="Times New Roman" w:hAnsi="Times New Roman" w:cs="Times New Roman"/>
          <w:sz w:val="24"/>
          <w:szCs w:val="24"/>
          <w:lang w:val="da-DK"/>
        </w:rPr>
      </w:pPr>
    </w:p>
    <w:p w:rsidR="00F04D8E" w:rsidRPr="00376B2A" w:rsidRDefault="00F04D8E" w:rsidP="00FD4238">
      <w:pPr>
        <w:spacing w:line="480" w:lineRule="auto"/>
        <w:contextualSpacing/>
        <w:rPr>
          <w:rFonts w:ascii="Times New Roman" w:hAnsi="Times New Roman" w:cs="Times New Roman"/>
          <w:sz w:val="24"/>
          <w:szCs w:val="24"/>
          <w:lang w:val="da-DK"/>
        </w:rPr>
      </w:pPr>
    </w:p>
    <w:p w:rsidR="00403438" w:rsidRPr="00376B2A" w:rsidRDefault="00403438" w:rsidP="00FD4238">
      <w:pPr>
        <w:spacing w:line="480" w:lineRule="auto"/>
        <w:contextualSpacing/>
        <w:rPr>
          <w:rFonts w:ascii="Times New Roman" w:hAnsi="Times New Roman" w:cs="Times New Roman"/>
          <w:sz w:val="24"/>
          <w:szCs w:val="24"/>
          <w:lang w:val="da-DK"/>
        </w:rPr>
      </w:pPr>
    </w:p>
    <w:p w:rsidR="00403438" w:rsidRPr="00376B2A" w:rsidRDefault="00403438" w:rsidP="00FD4238">
      <w:pPr>
        <w:spacing w:line="480" w:lineRule="auto"/>
        <w:contextualSpacing/>
        <w:rPr>
          <w:rFonts w:ascii="Times New Roman" w:hAnsi="Times New Roman" w:cs="Times New Roman"/>
          <w:sz w:val="24"/>
          <w:szCs w:val="24"/>
          <w:lang w:val="da-DK"/>
        </w:rPr>
      </w:pPr>
    </w:p>
    <w:p w:rsidR="0006307F" w:rsidRPr="00376B2A" w:rsidRDefault="0006307F" w:rsidP="00FD4238">
      <w:pPr>
        <w:spacing w:line="480" w:lineRule="auto"/>
        <w:contextualSpacing/>
        <w:rPr>
          <w:rFonts w:ascii="Times New Roman" w:hAnsi="Times New Roman" w:cs="Times New Roman"/>
          <w:sz w:val="24"/>
          <w:szCs w:val="24"/>
          <w:lang w:val="da-DK"/>
        </w:rPr>
      </w:pPr>
    </w:p>
    <w:p w:rsidR="00AD688C" w:rsidRDefault="00AD688C" w:rsidP="00FD4238">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-9-</w:t>
      </w:r>
    </w:p>
    <w:p w:rsidR="00AD688C" w:rsidRDefault="00AD688C" w:rsidP="00FD4238">
      <w:pPr>
        <w:spacing w:line="480" w:lineRule="auto"/>
        <w:contextualSpacing/>
        <w:rPr>
          <w:rFonts w:ascii="Times New Roman" w:hAnsi="Times New Roman" w:cs="Times New Roman"/>
          <w:sz w:val="24"/>
          <w:szCs w:val="24"/>
        </w:rPr>
      </w:pPr>
    </w:p>
    <w:p w:rsidR="00AD688C" w:rsidRDefault="00AD688C" w:rsidP="00FD4238">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Dance is of course a peculiarly apt metaphor for a nomadic life style dominated as it is with seasonal cycles of movement. </w:t>
      </w:r>
    </w:p>
    <w:p w:rsidR="00AD688C" w:rsidRDefault="00AD688C" w:rsidP="00FD4238">
      <w:pPr>
        <w:spacing w:line="480" w:lineRule="auto"/>
        <w:contextualSpacing/>
        <w:rPr>
          <w:rFonts w:ascii="Times New Roman" w:hAnsi="Times New Roman" w:cs="Times New Roman"/>
          <w:sz w:val="24"/>
          <w:szCs w:val="24"/>
        </w:rPr>
      </w:pPr>
      <w:r>
        <w:rPr>
          <w:rFonts w:ascii="Times New Roman" w:hAnsi="Times New Roman" w:cs="Times New Roman"/>
          <w:sz w:val="24"/>
          <w:szCs w:val="24"/>
        </w:rPr>
        <w:t>However the image of movement is one which is of the very essence of nomad survival. The life conditions faced by every nomad are volatile, changeable</w:t>
      </w:r>
      <w:r w:rsidR="00160EAF">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only</w:t>
      </w:r>
      <w:proofErr w:type="gramEnd"/>
      <w:r>
        <w:rPr>
          <w:rFonts w:ascii="Times New Roman" w:hAnsi="Times New Roman" w:cs="Times New Roman"/>
          <w:sz w:val="24"/>
          <w:szCs w:val="24"/>
        </w:rPr>
        <w:t xml:space="preserve"> partially knowable and the major technique of survival is mobility, social, physical and above all mental or psychic. </w:t>
      </w:r>
    </w:p>
    <w:p w:rsidR="00AD688C" w:rsidRDefault="00AD688C" w:rsidP="00FD4238">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Flexibility, fluidity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built in to all institutional forms of nomadic life. Their residential units are fluid, leadership is unstable through time. Rigidity in any form is fatal to the continuity of the nomadic life. Stability, static forms do not fit nomadic life, yet order must be perceived, regularity must be achieved</w:t>
      </w:r>
      <w:r w:rsidR="00160EAF">
        <w:rPr>
          <w:rFonts w:ascii="Times New Roman" w:hAnsi="Times New Roman" w:cs="Times New Roman"/>
          <w:sz w:val="24"/>
          <w:szCs w:val="24"/>
        </w:rPr>
        <w:t>,</w:t>
      </w:r>
      <w:r>
        <w:rPr>
          <w:rFonts w:ascii="Times New Roman" w:hAnsi="Times New Roman" w:cs="Times New Roman"/>
          <w:sz w:val="24"/>
          <w:szCs w:val="24"/>
        </w:rPr>
        <w:t xml:space="preserve"> if any social life is possible at all. </w:t>
      </w:r>
    </w:p>
    <w:p w:rsidR="00AD688C" w:rsidRDefault="00AD688C" w:rsidP="00FD4238">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It is perhaps for this reason that nomadic experience is expresse</w:t>
      </w:r>
      <w:r w:rsidR="00160EAF">
        <w:rPr>
          <w:rFonts w:ascii="Times New Roman" w:hAnsi="Times New Roman" w:cs="Times New Roman"/>
          <w:sz w:val="24"/>
          <w:szCs w:val="24"/>
        </w:rPr>
        <w:t>d</w:t>
      </w:r>
      <w:r>
        <w:rPr>
          <w:rFonts w:ascii="Times New Roman" w:hAnsi="Times New Roman" w:cs="Times New Roman"/>
          <w:sz w:val="24"/>
          <w:szCs w:val="24"/>
        </w:rPr>
        <w:t xml:space="preserve"> in oral forms, poetic allusions</w:t>
      </w:r>
      <w:r w:rsidR="00160EAF">
        <w:rPr>
          <w:rFonts w:ascii="Times New Roman" w:hAnsi="Times New Roman" w:cs="Times New Roman"/>
          <w:sz w:val="24"/>
          <w:szCs w:val="24"/>
        </w:rPr>
        <w:t>,</w:t>
      </w:r>
      <w:r>
        <w:rPr>
          <w:rFonts w:ascii="Times New Roman" w:hAnsi="Times New Roman" w:cs="Times New Roman"/>
          <w:sz w:val="24"/>
          <w:szCs w:val="24"/>
        </w:rPr>
        <w:t xml:space="preserve"> folk songs and dances, all of the dynamic modes. Perhaps also the stress on abstract forms </w:t>
      </w:r>
      <w:r w:rsidR="00160EAF">
        <w:rPr>
          <w:rFonts w:ascii="Times New Roman" w:hAnsi="Times New Roman" w:cs="Times New Roman"/>
          <w:sz w:val="24"/>
          <w:szCs w:val="24"/>
        </w:rPr>
        <w:t xml:space="preserve">of </w:t>
      </w:r>
      <w:r>
        <w:rPr>
          <w:rFonts w:ascii="Times New Roman" w:hAnsi="Times New Roman" w:cs="Times New Roman"/>
          <w:sz w:val="24"/>
          <w:szCs w:val="24"/>
        </w:rPr>
        <w:t>representation, representing in stylised form relationships which are not static</w:t>
      </w:r>
      <w:r w:rsidR="00160EAF">
        <w:rPr>
          <w:rFonts w:ascii="Times New Roman" w:hAnsi="Times New Roman" w:cs="Times New Roman"/>
          <w:sz w:val="24"/>
          <w:szCs w:val="24"/>
        </w:rPr>
        <w:t>,</w:t>
      </w:r>
      <w:r>
        <w:rPr>
          <w:rFonts w:ascii="Times New Roman" w:hAnsi="Times New Roman" w:cs="Times New Roman"/>
          <w:sz w:val="24"/>
          <w:szCs w:val="24"/>
        </w:rPr>
        <w:t xml:space="preserve"> is the </w:t>
      </w:r>
      <w:r w:rsidR="00F71898">
        <w:rPr>
          <w:rFonts w:ascii="Times New Roman" w:hAnsi="Times New Roman" w:cs="Times New Roman"/>
          <w:sz w:val="24"/>
          <w:szCs w:val="24"/>
        </w:rPr>
        <w:t xml:space="preserve">consonant mode, consonant with the </w:t>
      </w:r>
      <w:r w:rsidR="008E7CB9">
        <w:rPr>
          <w:rFonts w:ascii="Times New Roman" w:hAnsi="Times New Roman" w:cs="Times New Roman"/>
          <w:sz w:val="24"/>
          <w:szCs w:val="24"/>
        </w:rPr>
        <w:t xml:space="preserve">very </w:t>
      </w:r>
      <w:r w:rsidR="00F71898">
        <w:rPr>
          <w:rFonts w:ascii="Times New Roman" w:hAnsi="Times New Roman" w:cs="Times New Roman"/>
          <w:sz w:val="24"/>
          <w:szCs w:val="24"/>
        </w:rPr>
        <w:t xml:space="preserve">nature of nomadic experience. </w:t>
      </w:r>
    </w:p>
    <w:p w:rsidR="00F71898" w:rsidRPr="00FD4238" w:rsidRDefault="00F71898" w:rsidP="00FD4238">
      <w:pPr>
        <w:spacing w:line="480" w:lineRule="auto"/>
        <w:contextualSpacing/>
        <w:rPr>
          <w:rFonts w:ascii="Times New Roman" w:hAnsi="Times New Roman" w:cs="Times New Roman"/>
          <w:sz w:val="24"/>
          <w:szCs w:val="24"/>
          <w:lang w:val="en-US"/>
        </w:rPr>
      </w:pPr>
      <w:r>
        <w:rPr>
          <w:rFonts w:ascii="Times New Roman" w:hAnsi="Times New Roman" w:cs="Times New Roman"/>
          <w:sz w:val="24"/>
          <w:szCs w:val="24"/>
        </w:rPr>
        <w:tab/>
        <w:t>As the</w:t>
      </w:r>
      <w:r w:rsidR="00160EAF">
        <w:rPr>
          <w:rFonts w:ascii="Times New Roman" w:hAnsi="Times New Roman" w:cs="Times New Roman"/>
          <w:sz w:val="24"/>
          <w:szCs w:val="24"/>
        </w:rPr>
        <w:t>y</w:t>
      </w:r>
      <w:r>
        <w:rPr>
          <w:rFonts w:ascii="Times New Roman" w:hAnsi="Times New Roman" w:cs="Times New Roman"/>
          <w:sz w:val="24"/>
          <w:szCs w:val="24"/>
        </w:rPr>
        <w:t xml:space="preserve"> journey through the world in their constant search for grass and water, their  journey through nature, so too this is analogous to the journey through life, and</w:t>
      </w:r>
      <w:r w:rsidR="00AB4EE2">
        <w:rPr>
          <w:rFonts w:ascii="Times New Roman" w:hAnsi="Times New Roman" w:cs="Times New Roman"/>
          <w:sz w:val="24"/>
          <w:szCs w:val="24"/>
        </w:rPr>
        <w:t xml:space="preserve"> to</w:t>
      </w:r>
      <w:r>
        <w:rPr>
          <w:rFonts w:ascii="Times New Roman" w:hAnsi="Times New Roman" w:cs="Times New Roman"/>
          <w:sz w:val="24"/>
          <w:szCs w:val="24"/>
        </w:rPr>
        <w:t xml:space="preserve"> the journey of the soul in search for God, for Divinity, for Know</w:t>
      </w:r>
      <w:r w:rsidR="006A0A2C">
        <w:rPr>
          <w:rFonts w:ascii="Times New Roman" w:hAnsi="Times New Roman" w:cs="Times New Roman"/>
          <w:sz w:val="24"/>
          <w:szCs w:val="24"/>
        </w:rPr>
        <w:t>ledge. Movement is indeed the k</w:t>
      </w:r>
      <w:r>
        <w:rPr>
          <w:rFonts w:ascii="Times New Roman" w:hAnsi="Times New Roman" w:cs="Times New Roman"/>
          <w:sz w:val="24"/>
          <w:szCs w:val="24"/>
        </w:rPr>
        <w:t xml:space="preserve">ey to every blessing, to </w:t>
      </w:r>
      <w:r w:rsidR="00160EAF">
        <w:rPr>
          <w:rFonts w:ascii="Times New Roman" w:hAnsi="Times New Roman" w:cs="Times New Roman"/>
          <w:sz w:val="24"/>
          <w:szCs w:val="24"/>
        </w:rPr>
        <w:t>k</w:t>
      </w:r>
      <w:r>
        <w:rPr>
          <w:rFonts w:ascii="Times New Roman" w:hAnsi="Times New Roman" w:cs="Times New Roman"/>
          <w:sz w:val="24"/>
          <w:szCs w:val="24"/>
        </w:rPr>
        <w:t xml:space="preserve">nowledge – harmony and rhythm which connects man to the universe, the microcosm to the macrocosm, the finite form to its infinite essence. </w:t>
      </w:r>
    </w:p>
    <w:p w:rsidR="00F71898" w:rsidRDefault="00F71898" w:rsidP="00FD4238">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Throughout the world the spiral has been so often the image used to express this idea of the journey. It is seen in all types of cultural </w:t>
      </w:r>
      <w:r w:rsidR="00AB4EE2">
        <w:rPr>
          <w:rFonts w:ascii="Times New Roman" w:hAnsi="Times New Roman" w:cs="Times New Roman"/>
          <w:sz w:val="24"/>
          <w:szCs w:val="24"/>
        </w:rPr>
        <w:t xml:space="preserve">products </w:t>
      </w:r>
      <w:r>
        <w:rPr>
          <w:rFonts w:ascii="Times New Roman" w:hAnsi="Times New Roman" w:cs="Times New Roman"/>
          <w:sz w:val="24"/>
          <w:szCs w:val="24"/>
        </w:rPr>
        <w:t xml:space="preserve">whether literature, art, weaving or dance. It is a common motif, a dynamic and necessary element within Islam and not surprisingly amongst nomads is a dominant motif. The </w:t>
      </w:r>
      <w:r w:rsidR="00AB4EE2">
        <w:rPr>
          <w:rFonts w:ascii="Times New Roman" w:hAnsi="Times New Roman" w:cs="Times New Roman"/>
          <w:sz w:val="24"/>
          <w:szCs w:val="24"/>
        </w:rPr>
        <w:t>s</w:t>
      </w:r>
      <w:r>
        <w:rPr>
          <w:rFonts w:ascii="Times New Roman" w:hAnsi="Times New Roman" w:cs="Times New Roman"/>
          <w:sz w:val="24"/>
          <w:szCs w:val="24"/>
        </w:rPr>
        <w:t>piral images the process of life itself as well as the way in which life must be lived, in balanced harmony, multiplicity in Unity. The spiral form images the underlying unity or</w:t>
      </w:r>
      <w:r w:rsidR="008E7CB9">
        <w:rPr>
          <w:rFonts w:ascii="Times New Roman" w:hAnsi="Times New Roman" w:cs="Times New Roman"/>
          <w:sz w:val="24"/>
          <w:szCs w:val="24"/>
        </w:rPr>
        <w:t>,</w:t>
      </w:r>
      <w:r>
        <w:rPr>
          <w:rFonts w:ascii="Times New Roman" w:hAnsi="Times New Roman" w:cs="Times New Roman"/>
          <w:sz w:val="24"/>
          <w:szCs w:val="24"/>
        </w:rPr>
        <w:t xml:space="preserve"> in the Divine mode</w:t>
      </w:r>
      <w:r w:rsidR="00AB4EE2">
        <w:rPr>
          <w:rFonts w:ascii="Times New Roman" w:hAnsi="Times New Roman" w:cs="Times New Roman"/>
          <w:sz w:val="24"/>
          <w:szCs w:val="24"/>
        </w:rPr>
        <w:t>,</w:t>
      </w:r>
      <w:r>
        <w:rPr>
          <w:rFonts w:ascii="Times New Roman" w:hAnsi="Times New Roman" w:cs="Times New Roman"/>
          <w:sz w:val="24"/>
          <w:szCs w:val="24"/>
        </w:rPr>
        <w:t xml:space="preserve"> the transcending unity as is seen through the major religious </w:t>
      </w:r>
    </w:p>
    <w:p w:rsidR="00F71898" w:rsidRDefault="00F71898" w:rsidP="00FD4238">
      <w:pPr>
        <w:spacing w:line="480" w:lineRule="auto"/>
        <w:contextualSpacing/>
        <w:rPr>
          <w:rFonts w:ascii="Times New Roman" w:hAnsi="Times New Roman" w:cs="Times New Roman"/>
          <w:sz w:val="24"/>
          <w:szCs w:val="24"/>
        </w:rPr>
      </w:pPr>
    </w:p>
    <w:p w:rsidR="00F71898" w:rsidRDefault="00F71898" w:rsidP="00FD4238">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-10-</w:t>
      </w:r>
    </w:p>
    <w:p w:rsidR="00F71898" w:rsidRDefault="00F71898" w:rsidP="00FD4238">
      <w:pPr>
        <w:spacing w:line="480" w:lineRule="auto"/>
        <w:contextualSpacing/>
        <w:rPr>
          <w:rFonts w:ascii="Times New Roman" w:hAnsi="Times New Roman" w:cs="Times New Roman"/>
          <w:sz w:val="24"/>
          <w:szCs w:val="24"/>
        </w:rPr>
      </w:pPr>
    </w:p>
    <w:p w:rsidR="00F71898" w:rsidRDefault="00F71898" w:rsidP="00FD4238">
      <w:pPr>
        <w:spacing w:line="48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ritual</w:t>
      </w:r>
      <w:proofErr w:type="gramEnd"/>
      <w:r>
        <w:rPr>
          <w:rFonts w:ascii="Times New Roman" w:hAnsi="Times New Roman" w:cs="Times New Roman"/>
          <w:sz w:val="24"/>
          <w:szCs w:val="24"/>
        </w:rPr>
        <w:t xml:space="preserve"> of the pilgrimage to Mecca and to lesser shrines through</w:t>
      </w:r>
      <w:r w:rsidR="00E7083F">
        <w:rPr>
          <w:rFonts w:ascii="Times New Roman" w:hAnsi="Times New Roman" w:cs="Times New Roman"/>
          <w:sz w:val="24"/>
          <w:szCs w:val="24"/>
        </w:rPr>
        <w:t>out</w:t>
      </w:r>
      <w:r>
        <w:rPr>
          <w:rFonts w:ascii="Times New Roman" w:hAnsi="Times New Roman" w:cs="Times New Roman"/>
          <w:sz w:val="24"/>
          <w:szCs w:val="24"/>
        </w:rPr>
        <w:t xml:space="preserve"> Iran. </w:t>
      </w:r>
      <w:proofErr w:type="gramStart"/>
      <w:r>
        <w:rPr>
          <w:rFonts w:ascii="Times New Roman" w:hAnsi="Times New Roman" w:cs="Times New Roman"/>
          <w:sz w:val="24"/>
          <w:szCs w:val="24"/>
        </w:rPr>
        <w:t>Spiralling on a religious journey to a Centre Outside, to attain a state of gra</w:t>
      </w:r>
      <w:r w:rsidR="00AB4EE2">
        <w:rPr>
          <w:rFonts w:ascii="Times New Roman" w:hAnsi="Times New Roman" w:cs="Times New Roman"/>
          <w:sz w:val="24"/>
          <w:szCs w:val="24"/>
        </w:rPr>
        <w:t>c</w:t>
      </w:r>
      <w:r>
        <w:rPr>
          <w:rFonts w:ascii="Times New Roman" w:hAnsi="Times New Roman" w:cs="Times New Roman"/>
          <w:sz w:val="24"/>
          <w:szCs w:val="24"/>
        </w:rPr>
        <w:t>e, a reversal of fortune, a state of being an</w:t>
      </w:r>
      <w:r w:rsidR="00AB4EE2">
        <w:rPr>
          <w:rFonts w:ascii="Times New Roman" w:hAnsi="Times New Roman" w:cs="Times New Roman"/>
          <w:sz w:val="24"/>
          <w:szCs w:val="24"/>
        </w:rPr>
        <w:t>d</w:t>
      </w:r>
      <w:r>
        <w:rPr>
          <w:rFonts w:ascii="Times New Roman" w:hAnsi="Times New Roman" w:cs="Times New Roman"/>
          <w:sz w:val="24"/>
          <w:szCs w:val="24"/>
        </w:rPr>
        <w:t xml:space="preserve"> knowledge, to be transformed into a higher state of being and knowing.</w:t>
      </w:r>
      <w:proofErr w:type="gramEnd"/>
      <w:r>
        <w:rPr>
          <w:rFonts w:ascii="Times New Roman" w:hAnsi="Times New Roman" w:cs="Times New Roman"/>
          <w:sz w:val="24"/>
          <w:szCs w:val="24"/>
        </w:rPr>
        <w:t xml:space="preserve"> </w:t>
      </w:r>
    </w:p>
    <w:p w:rsidR="00F71898" w:rsidRDefault="00F71898" w:rsidP="00FD4238">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The culmination of the pilgrimage to Mecca is in the </w:t>
      </w:r>
      <w:r w:rsidR="00E819A1">
        <w:rPr>
          <w:rFonts w:ascii="Times New Roman" w:hAnsi="Times New Roman" w:cs="Times New Roman"/>
          <w:sz w:val="24"/>
          <w:szCs w:val="24"/>
        </w:rPr>
        <w:t xml:space="preserve">seven fold circling of the </w:t>
      </w:r>
      <w:proofErr w:type="spellStart"/>
      <w:r w:rsidR="00E819A1">
        <w:rPr>
          <w:rFonts w:ascii="Times New Roman" w:hAnsi="Times New Roman" w:cs="Times New Roman"/>
          <w:sz w:val="24"/>
          <w:szCs w:val="24"/>
        </w:rPr>
        <w:t>Ka</w:t>
      </w:r>
      <w:r w:rsidR="00AB4EE2">
        <w:rPr>
          <w:rFonts w:ascii="Times New Roman" w:hAnsi="Times New Roman" w:cs="Times New Roman"/>
          <w:sz w:val="24"/>
          <w:szCs w:val="24"/>
        </w:rPr>
        <w:t>’</w:t>
      </w:r>
      <w:r w:rsidR="00E819A1">
        <w:rPr>
          <w:rFonts w:ascii="Times New Roman" w:hAnsi="Times New Roman" w:cs="Times New Roman"/>
          <w:sz w:val="24"/>
          <w:szCs w:val="24"/>
        </w:rPr>
        <w:t>aba</w:t>
      </w:r>
      <w:proofErr w:type="spellEnd"/>
      <w:r w:rsidR="00E819A1">
        <w:rPr>
          <w:rFonts w:ascii="Times New Roman" w:hAnsi="Times New Roman" w:cs="Times New Roman"/>
          <w:sz w:val="24"/>
          <w:szCs w:val="24"/>
        </w:rPr>
        <w:t xml:space="preserve">, the Navel of the World, veiled in Black marking the point where the microcosmic earth is joined to the macrocosmic universe of eternity. This </w:t>
      </w:r>
      <w:r w:rsidR="00AB4EE2">
        <w:rPr>
          <w:rFonts w:ascii="Times New Roman" w:hAnsi="Times New Roman" w:cs="Times New Roman"/>
          <w:sz w:val="24"/>
          <w:szCs w:val="24"/>
        </w:rPr>
        <w:t>anti</w:t>
      </w:r>
      <w:r w:rsidR="00E7083F">
        <w:rPr>
          <w:rFonts w:ascii="Times New Roman" w:hAnsi="Times New Roman" w:cs="Times New Roman"/>
          <w:sz w:val="24"/>
          <w:szCs w:val="24"/>
        </w:rPr>
        <w:t xml:space="preserve"> -</w:t>
      </w:r>
      <w:r w:rsidR="00E819A1">
        <w:rPr>
          <w:rFonts w:ascii="Times New Roman" w:hAnsi="Times New Roman" w:cs="Times New Roman"/>
          <w:sz w:val="24"/>
          <w:szCs w:val="24"/>
        </w:rPr>
        <w:t>clockwise circumambulation is done seven times, three times at running speed – symbolising lesser control and the pas</w:t>
      </w:r>
      <w:r w:rsidR="00E7083F">
        <w:rPr>
          <w:rFonts w:ascii="Times New Roman" w:hAnsi="Times New Roman" w:cs="Times New Roman"/>
          <w:sz w:val="24"/>
          <w:szCs w:val="24"/>
        </w:rPr>
        <w:t>s</w:t>
      </w:r>
      <w:r w:rsidR="00E819A1">
        <w:rPr>
          <w:rFonts w:ascii="Times New Roman" w:hAnsi="Times New Roman" w:cs="Times New Roman"/>
          <w:sz w:val="24"/>
          <w:szCs w:val="24"/>
        </w:rPr>
        <w:t>ion</w:t>
      </w:r>
      <w:r w:rsidR="00C26AE4">
        <w:rPr>
          <w:rFonts w:ascii="Times New Roman" w:hAnsi="Times New Roman" w:cs="Times New Roman"/>
          <w:sz w:val="24"/>
          <w:szCs w:val="24"/>
        </w:rPr>
        <w:t xml:space="preserve"> </w:t>
      </w:r>
      <w:r w:rsidR="00C26AE4">
        <w:rPr>
          <w:rFonts w:ascii="Times New Roman" w:hAnsi="Times New Roman" w:cs="Times New Roman"/>
          <w:sz w:val="24"/>
          <w:szCs w:val="24"/>
        </w:rPr>
        <w:t>–</w:t>
      </w:r>
      <w:r w:rsidR="00C26AE4">
        <w:rPr>
          <w:rFonts w:ascii="Times New Roman" w:hAnsi="Times New Roman" w:cs="Times New Roman"/>
          <w:sz w:val="24"/>
          <w:szCs w:val="24"/>
        </w:rPr>
        <w:t xml:space="preserve"> </w:t>
      </w:r>
      <w:r w:rsidR="00E819A1">
        <w:rPr>
          <w:rFonts w:ascii="Times New Roman" w:hAnsi="Times New Roman" w:cs="Times New Roman"/>
          <w:sz w:val="24"/>
          <w:szCs w:val="24"/>
        </w:rPr>
        <w:t xml:space="preserve">and four times slowly – symbolising control and the intellect. </w:t>
      </w:r>
    </w:p>
    <w:p w:rsidR="00AF5AB4" w:rsidRDefault="00AF5AB4" w:rsidP="00FD4238">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Bakhtiari dance which is oriented to living in this world and usually done at weddings, the start of a new social unit and the </w:t>
      </w:r>
      <w:r w:rsidR="00C26AE4">
        <w:rPr>
          <w:rFonts w:ascii="Times New Roman" w:hAnsi="Times New Roman" w:cs="Times New Roman"/>
          <w:sz w:val="24"/>
          <w:szCs w:val="24"/>
        </w:rPr>
        <w:t>pres</w:t>
      </w:r>
      <w:r>
        <w:rPr>
          <w:rFonts w:ascii="Times New Roman" w:hAnsi="Times New Roman" w:cs="Times New Roman"/>
          <w:sz w:val="24"/>
          <w:szCs w:val="24"/>
        </w:rPr>
        <w:t>age of a new b</w:t>
      </w:r>
      <w:r w:rsidR="006A0A2C">
        <w:rPr>
          <w:rFonts w:ascii="Times New Roman" w:hAnsi="Times New Roman" w:cs="Times New Roman"/>
          <w:sz w:val="24"/>
          <w:szCs w:val="24"/>
        </w:rPr>
        <w:t>or</w:t>
      </w:r>
      <w:r>
        <w:rPr>
          <w:rFonts w:ascii="Times New Roman" w:hAnsi="Times New Roman" w:cs="Times New Roman"/>
          <w:sz w:val="24"/>
          <w:szCs w:val="24"/>
        </w:rPr>
        <w:t xml:space="preserve">n life, is the mirror image of this. Moving </w:t>
      </w:r>
      <w:r w:rsidR="00CF7EA9">
        <w:rPr>
          <w:rFonts w:ascii="Times New Roman" w:hAnsi="Times New Roman" w:cs="Times New Roman"/>
          <w:sz w:val="24"/>
          <w:szCs w:val="24"/>
        </w:rPr>
        <w:t>from slow to faster rhythms</w:t>
      </w:r>
      <w:r w:rsidR="00E7083F">
        <w:rPr>
          <w:rFonts w:ascii="Times New Roman" w:hAnsi="Times New Roman" w:cs="Times New Roman"/>
          <w:sz w:val="24"/>
          <w:szCs w:val="24"/>
        </w:rPr>
        <w:t>,</w:t>
      </w:r>
      <w:r w:rsidR="00CF7EA9">
        <w:rPr>
          <w:rFonts w:ascii="Times New Roman" w:hAnsi="Times New Roman" w:cs="Times New Roman"/>
          <w:sz w:val="24"/>
          <w:szCs w:val="24"/>
        </w:rPr>
        <w:t xml:space="preserve"> returning to the source of creation preparatory to giving bi</w:t>
      </w:r>
      <w:r w:rsidR="00AB4EE2">
        <w:rPr>
          <w:rFonts w:ascii="Times New Roman" w:hAnsi="Times New Roman" w:cs="Times New Roman"/>
          <w:sz w:val="24"/>
          <w:szCs w:val="24"/>
        </w:rPr>
        <w:t>r</w:t>
      </w:r>
      <w:r w:rsidR="00CF7EA9">
        <w:rPr>
          <w:rFonts w:ascii="Times New Roman" w:hAnsi="Times New Roman" w:cs="Times New Roman"/>
          <w:sz w:val="24"/>
          <w:szCs w:val="24"/>
        </w:rPr>
        <w:t xml:space="preserve">th to a new social unit is the perfect mirror complement to the ritual journey to the soul of the Hajj. </w:t>
      </w:r>
    </w:p>
    <w:p w:rsidR="00AB4EE2" w:rsidRDefault="00AB4EE2" w:rsidP="00FD4238">
      <w:pPr>
        <w:spacing w:line="480" w:lineRule="auto"/>
        <w:contextualSpacing/>
        <w:rPr>
          <w:rFonts w:ascii="Times New Roman" w:hAnsi="Times New Roman" w:cs="Times New Roman"/>
          <w:sz w:val="24"/>
          <w:szCs w:val="24"/>
        </w:rPr>
      </w:pPr>
    </w:p>
    <w:p w:rsidR="00CF7EA9" w:rsidRDefault="00CF7EA9" w:rsidP="00FD4238">
      <w:pPr>
        <w:spacing w:line="480" w:lineRule="auto"/>
        <w:ind w:left="705"/>
        <w:contextualSpacing/>
        <w:rPr>
          <w:rFonts w:ascii="Times New Roman" w:hAnsi="Times New Roman" w:cs="Times New Roman"/>
          <w:sz w:val="24"/>
          <w:szCs w:val="24"/>
        </w:rPr>
      </w:pPr>
      <w:r>
        <w:rPr>
          <w:rFonts w:ascii="Times New Roman" w:hAnsi="Times New Roman" w:cs="Times New Roman"/>
          <w:sz w:val="24"/>
          <w:szCs w:val="24"/>
        </w:rPr>
        <w:t xml:space="preserve">“Thus God is the mirror in which you see yourself, as you are His mirror in which he </w:t>
      </w:r>
      <w:r>
        <w:rPr>
          <w:rFonts w:ascii="Times New Roman" w:hAnsi="Times New Roman" w:cs="Times New Roman"/>
          <w:sz w:val="24"/>
          <w:szCs w:val="24"/>
        </w:rPr>
        <w:tab/>
        <w:t>contemplates His Names. Now his Names are not other than Himself, so that the analogy of relations is an inversion”</w:t>
      </w:r>
    </w:p>
    <w:p w:rsidR="00CF7EA9" w:rsidRDefault="00CF7EA9" w:rsidP="00FD4238">
      <w:pPr>
        <w:spacing w:line="480" w:lineRule="auto"/>
        <w:ind w:left="705"/>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Ibn </w:t>
      </w:r>
      <w:proofErr w:type="spellStart"/>
      <w:r>
        <w:rPr>
          <w:rFonts w:ascii="Times New Roman" w:hAnsi="Times New Roman" w:cs="Times New Roman"/>
          <w:sz w:val="24"/>
          <w:szCs w:val="24"/>
        </w:rPr>
        <w:t>Arabi</w:t>
      </w:r>
      <w:proofErr w:type="spellEnd"/>
      <w:r>
        <w:rPr>
          <w:rFonts w:ascii="Times New Roman" w:hAnsi="Times New Roman" w:cs="Times New Roman"/>
          <w:sz w:val="24"/>
          <w:szCs w:val="24"/>
        </w:rPr>
        <w:t xml:space="preserve">. </w:t>
      </w:r>
      <w:r w:rsidR="000951F0">
        <w:rPr>
          <w:rStyle w:val="FootnoteReference"/>
          <w:rFonts w:ascii="Times New Roman" w:hAnsi="Times New Roman" w:cs="Times New Roman"/>
          <w:sz w:val="24"/>
          <w:szCs w:val="24"/>
        </w:rPr>
        <w:footnoteReference w:id="3"/>
      </w:r>
    </w:p>
    <w:p w:rsidR="00CF7EA9" w:rsidRDefault="00CF7EA9" w:rsidP="00FD4238">
      <w:pPr>
        <w:spacing w:line="480" w:lineRule="auto"/>
        <w:contextualSpacing/>
        <w:rPr>
          <w:rFonts w:ascii="Times New Roman" w:hAnsi="Times New Roman" w:cs="Times New Roman"/>
          <w:sz w:val="24"/>
          <w:szCs w:val="24"/>
        </w:rPr>
      </w:pPr>
    </w:p>
    <w:p w:rsidR="00CF7EA9" w:rsidRDefault="00CF7EA9" w:rsidP="00FD4238">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The dance is the inversion of the pilgrimage, moving from the world to the centre and back to the world. The opposite direction, where the relationship between directions is that o</w:t>
      </w:r>
      <w:r w:rsidR="00AB4EE2">
        <w:rPr>
          <w:rFonts w:ascii="Times New Roman" w:hAnsi="Times New Roman" w:cs="Times New Roman"/>
          <w:sz w:val="24"/>
          <w:szCs w:val="24"/>
        </w:rPr>
        <w:t>f</w:t>
      </w:r>
      <w:r>
        <w:rPr>
          <w:rFonts w:ascii="Times New Roman" w:hAnsi="Times New Roman" w:cs="Times New Roman"/>
          <w:sz w:val="24"/>
          <w:szCs w:val="24"/>
        </w:rPr>
        <w:t xml:space="preserve"> inversion is a theme which dominates so much of Muslim life. </w:t>
      </w:r>
    </w:p>
    <w:p w:rsidR="00CF7EA9" w:rsidRDefault="00CF7EA9" w:rsidP="00FD4238">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private world is the inverse of the public world. The inside is the inverse of the outside. </w:t>
      </w:r>
    </w:p>
    <w:p w:rsidR="00CF7EA9" w:rsidRDefault="00CF7EA9" w:rsidP="00FD4238">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Here is the key to interpret the deeply symbolic mode which dominates Islam, which sees the phenomenal world, reality</w:t>
      </w:r>
      <w:r w:rsidR="00AB4EE2">
        <w:rPr>
          <w:rFonts w:ascii="Times New Roman" w:hAnsi="Times New Roman" w:cs="Times New Roman"/>
          <w:sz w:val="24"/>
          <w:szCs w:val="24"/>
        </w:rPr>
        <w:t>,</w:t>
      </w:r>
      <w:r>
        <w:rPr>
          <w:rFonts w:ascii="Times New Roman" w:hAnsi="Times New Roman" w:cs="Times New Roman"/>
          <w:sz w:val="24"/>
          <w:szCs w:val="24"/>
        </w:rPr>
        <w:t xml:space="preserve"> as nothing other than an illusion hiding, veiling, protecting its inner essence which is the true reality. By gazing into a mirror, or a pool of water, at all reflecting </w:t>
      </w:r>
    </w:p>
    <w:p w:rsidR="00CF7EA9" w:rsidRDefault="00CF7EA9" w:rsidP="00FD4238">
      <w:pPr>
        <w:spacing w:line="480" w:lineRule="auto"/>
        <w:contextualSpacing/>
        <w:rPr>
          <w:rFonts w:ascii="Times New Roman" w:hAnsi="Times New Roman" w:cs="Times New Roman"/>
          <w:sz w:val="24"/>
          <w:szCs w:val="24"/>
        </w:rPr>
      </w:pPr>
    </w:p>
    <w:p w:rsidR="00CF7EA9" w:rsidRDefault="00CF7EA9" w:rsidP="00FD4238">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p w:rsidR="00CF7EA9" w:rsidRDefault="00CF7EA9" w:rsidP="00FD4238">
      <w:pPr>
        <w:spacing w:line="480" w:lineRule="auto"/>
        <w:contextualSpacing/>
        <w:rPr>
          <w:rFonts w:ascii="Times New Roman" w:hAnsi="Times New Roman" w:cs="Times New Roman"/>
          <w:sz w:val="24"/>
          <w:szCs w:val="24"/>
        </w:rPr>
      </w:pPr>
    </w:p>
    <w:p w:rsidR="00CF7EA9" w:rsidRDefault="00CF7EA9" w:rsidP="00FD4238">
      <w:pPr>
        <w:spacing w:line="48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surfaces</w:t>
      </w:r>
      <w:proofErr w:type="gramEnd"/>
      <w:r>
        <w:rPr>
          <w:rFonts w:ascii="Times New Roman" w:hAnsi="Times New Roman" w:cs="Times New Roman"/>
          <w:sz w:val="24"/>
          <w:szCs w:val="24"/>
        </w:rPr>
        <w:t>, is to possibl</w:t>
      </w:r>
      <w:r w:rsidR="00B23B28">
        <w:rPr>
          <w:rFonts w:ascii="Times New Roman" w:hAnsi="Times New Roman" w:cs="Times New Roman"/>
          <w:sz w:val="24"/>
          <w:szCs w:val="24"/>
        </w:rPr>
        <w:t>y</w:t>
      </w:r>
      <w:r>
        <w:rPr>
          <w:rFonts w:ascii="Times New Roman" w:hAnsi="Times New Roman" w:cs="Times New Roman"/>
          <w:sz w:val="24"/>
          <w:szCs w:val="24"/>
        </w:rPr>
        <w:t xml:space="preserve"> glimpse reality. </w:t>
      </w:r>
      <w:proofErr w:type="gramStart"/>
      <w:r>
        <w:rPr>
          <w:rFonts w:ascii="Times New Roman" w:hAnsi="Times New Roman" w:cs="Times New Roman"/>
          <w:sz w:val="24"/>
          <w:szCs w:val="24"/>
        </w:rPr>
        <w:t>The inverse of the phenomenal world.</w:t>
      </w:r>
      <w:proofErr w:type="gramEnd"/>
      <w:r>
        <w:rPr>
          <w:rFonts w:ascii="Times New Roman" w:hAnsi="Times New Roman" w:cs="Times New Roman"/>
          <w:sz w:val="24"/>
          <w:szCs w:val="24"/>
        </w:rPr>
        <w:t xml:space="preserve"> Mirrors </w:t>
      </w:r>
      <w:r w:rsidR="0054198A">
        <w:rPr>
          <w:rFonts w:ascii="Times New Roman" w:hAnsi="Times New Roman" w:cs="Times New Roman"/>
          <w:sz w:val="24"/>
          <w:szCs w:val="24"/>
        </w:rPr>
        <w:t xml:space="preserve">are in fact an art form in Iran, testament to this fundamental structuring of the world into an outward </w:t>
      </w:r>
      <w:r w:rsidR="00B23B28">
        <w:rPr>
          <w:rFonts w:ascii="Times New Roman" w:hAnsi="Times New Roman" w:cs="Times New Roman"/>
          <w:sz w:val="24"/>
          <w:szCs w:val="24"/>
        </w:rPr>
        <w:t>form and</w:t>
      </w:r>
      <w:r w:rsidR="0054198A">
        <w:rPr>
          <w:rFonts w:ascii="Times New Roman" w:hAnsi="Times New Roman" w:cs="Times New Roman"/>
          <w:sz w:val="24"/>
          <w:szCs w:val="24"/>
        </w:rPr>
        <w:t xml:space="preserve"> an interior essence. </w:t>
      </w:r>
    </w:p>
    <w:p w:rsidR="00A10BD6" w:rsidRDefault="00A10BD6" w:rsidP="00FD4238">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The outward form is analogous to the public world, the world of posturing men, with controlled public behaviour, swathe</w:t>
      </w:r>
      <w:r w:rsidR="00B23B28">
        <w:rPr>
          <w:rFonts w:ascii="Times New Roman" w:hAnsi="Times New Roman" w:cs="Times New Roman"/>
          <w:sz w:val="24"/>
          <w:szCs w:val="24"/>
        </w:rPr>
        <w:t>d</w:t>
      </w:r>
      <w:r>
        <w:rPr>
          <w:rFonts w:ascii="Times New Roman" w:hAnsi="Times New Roman" w:cs="Times New Roman"/>
          <w:sz w:val="24"/>
          <w:szCs w:val="24"/>
        </w:rPr>
        <w:t xml:space="preserve"> in clothes hiding the body’s contours, where social intercourse is always controlled and formal, rational in its broadest sense. </w:t>
      </w:r>
    </w:p>
    <w:p w:rsidR="00A10BD6" w:rsidRDefault="00A10BD6" w:rsidP="00FD4238">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inner self, the inner world, is the world of the home, the domestic world, the world </w:t>
      </w:r>
      <w:r w:rsidR="00E7083F">
        <w:rPr>
          <w:rFonts w:ascii="Times New Roman" w:hAnsi="Times New Roman" w:cs="Times New Roman"/>
          <w:sz w:val="24"/>
          <w:szCs w:val="24"/>
        </w:rPr>
        <w:t xml:space="preserve">of </w:t>
      </w:r>
      <w:r>
        <w:rPr>
          <w:rFonts w:ascii="Times New Roman" w:hAnsi="Times New Roman" w:cs="Times New Roman"/>
          <w:sz w:val="24"/>
          <w:szCs w:val="24"/>
        </w:rPr>
        <w:t>women, where women in their sel</w:t>
      </w:r>
      <w:r w:rsidR="00B23B28">
        <w:rPr>
          <w:rFonts w:ascii="Times New Roman" w:hAnsi="Times New Roman" w:cs="Times New Roman"/>
          <w:sz w:val="24"/>
          <w:szCs w:val="24"/>
        </w:rPr>
        <w:t>ves</w:t>
      </w:r>
      <w:r>
        <w:rPr>
          <w:rFonts w:ascii="Times New Roman" w:hAnsi="Times New Roman" w:cs="Times New Roman"/>
          <w:sz w:val="24"/>
          <w:szCs w:val="24"/>
        </w:rPr>
        <w:t xml:space="preserve"> symbolise the inside</w:t>
      </w:r>
      <w:r w:rsidR="00B23B28">
        <w:rPr>
          <w:rFonts w:ascii="Times New Roman" w:hAnsi="Times New Roman" w:cs="Times New Roman"/>
          <w:sz w:val="24"/>
          <w:szCs w:val="24"/>
        </w:rPr>
        <w:t>,</w:t>
      </w:r>
      <w:r>
        <w:rPr>
          <w:rFonts w:ascii="Times New Roman" w:hAnsi="Times New Roman" w:cs="Times New Roman"/>
          <w:sz w:val="24"/>
          <w:szCs w:val="24"/>
        </w:rPr>
        <w:t xml:space="preserve"> the source. Whether veiled as in the settled world of villages and cities or unveiled but separated, the word of women is a world apart, b</w:t>
      </w:r>
      <w:r w:rsidR="00E7083F">
        <w:rPr>
          <w:rFonts w:ascii="Times New Roman" w:hAnsi="Times New Roman" w:cs="Times New Roman"/>
          <w:sz w:val="24"/>
          <w:szCs w:val="24"/>
        </w:rPr>
        <w:t>u</w:t>
      </w:r>
      <w:r>
        <w:rPr>
          <w:rFonts w:ascii="Times New Roman" w:hAnsi="Times New Roman" w:cs="Times New Roman"/>
          <w:sz w:val="24"/>
          <w:szCs w:val="24"/>
        </w:rPr>
        <w:t>t in fact is a world totally private and interior, where a man’s real self can be unveiled</w:t>
      </w:r>
      <w:r w:rsidR="0053063F">
        <w:rPr>
          <w:rFonts w:ascii="Times New Roman" w:hAnsi="Times New Roman" w:cs="Times New Roman"/>
          <w:sz w:val="24"/>
          <w:szCs w:val="24"/>
        </w:rPr>
        <w:t>,</w:t>
      </w:r>
      <w:r>
        <w:rPr>
          <w:rFonts w:ascii="Times New Roman" w:hAnsi="Times New Roman" w:cs="Times New Roman"/>
          <w:sz w:val="24"/>
          <w:szCs w:val="24"/>
        </w:rPr>
        <w:t xml:space="preserve"> revealed to his intimates in the family. </w:t>
      </w:r>
    </w:p>
    <w:p w:rsidR="00A10BD6" w:rsidRDefault="00A10BD6" w:rsidP="00FD4238">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This inside, protected quality of the house is summed up in most exaggerated form by the idea of the Harem. That forbidden and sacred place where reside in luxurious isolated splendour the women of the Caliph. </w:t>
      </w:r>
      <w:proofErr w:type="spellStart"/>
      <w:r>
        <w:rPr>
          <w:rFonts w:ascii="Times New Roman" w:hAnsi="Times New Roman" w:cs="Times New Roman"/>
          <w:sz w:val="24"/>
          <w:szCs w:val="24"/>
        </w:rPr>
        <w:t>Harim</w:t>
      </w:r>
      <w:proofErr w:type="spellEnd"/>
      <w:r>
        <w:rPr>
          <w:rFonts w:ascii="Times New Roman" w:hAnsi="Times New Roman" w:cs="Times New Roman"/>
          <w:sz w:val="24"/>
          <w:szCs w:val="24"/>
        </w:rPr>
        <w:t xml:space="preserve"> means sanctuary, sacred, set apart, </w:t>
      </w:r>
      <w:proofErr w:type="gramStart"/>
      <w:r>
        <w:rPr>
          <w:rFonts w:ascii="Times New Roman" w:hAnsi="Times New Roman" w:cs="Times New Roman"/>
          <w:sz w:val="24"/>
          <w:szCs w:val="24"/>
        </w:rPr>
        <w:t>forbidden</w:t>
      </w:r>
      <w:proofErr w:type="gramEnd"/>
      <w:r>
        <w:rPr>
          <w:rFonts w:ascii="Times New Roman" w:hAnsi="Times New Roman" w:cs="Times New Roman"/>
          <w:sz w:val="24"/>
          <w:szCs w:val="24"/>
        </w:rPr>
        <w:t xml:space="preserve">. </w:t>
      </w:r>
    </w:p>
    <w:p w:rsidR="00A10BD6" w:rsidRDefault="00A10BD6" w:rsidP="00FD4238">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The centre is inviolate and death is the only possible response to any violation of the centre, of the inner sanctum of the home, of the inner aspect of man’s nature</w:t>
      </w:r>
      <w:proofErr w:type="gramStart"/>
      <w:r>
        <w:rPr>
          <w:rFonts w:ascii="Times New Roman" w:hAnsi="Times New Roman" w:cs="Times New Roman"/>
          <w:sz w:val="24"/>
          <w:szCs w:val="24"/>
        </w:rPr>
        <w:t>,  of</w:t>
      </w:r>
      <w:proofErr w:type="gramEnd"/>
      <w:r>
        <w:rPr>
          <w:rFonts w:ascii="Times New Roman" w:hAnsi="Times New Roman" w:cs="Times New Roman"/>
          <w:sz w:val="24"/>
          <w:szCs w:val="24"/>
        </w:rPr>
        <w:t xml:space="preserve"> his control over his self. </w:t>
      </w:r>
    </w:p>
    <w:p w:rsidR="00A10BD6" w:rsidRDefault="00A10BD6" w:rsidP="00FD4238">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Women could in their most positive aspect be conceived of as being metaphors for closeness to the undifferentiated state of Divinity. </w:t>
      </w:r>
    </w:p>
    <w:p w:rsidR="00A10BD6" w:rsidRDefault="00A10BD6" w:rsidP="00FD4238">
      <w:pPr>
        <w:spacing w:line="480" w:lineRule="auto"/>
        <w:contextualSpacing/>
        <w:rPr>
          <w:rFonts w:ascii="Times New Roman" w:hAnsi="Times New Roman" w:cs="Times New Roman"/>
          <w:sz w:val="24"/>
          <w:szCs w:val="24"/>
        </w:rPr>
      </w:pPr>
    </w:p>
    <w:p w:rsidR="00A10BD6" w:rsidRDefault="00A10BD6" w:rsidP="00FD4238">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“To look into </w:t>
      </w:r>
      <w:r w:rsidR="00B30F53">
        <w:rPr>
          <w:rFonts w:ascii="Times New Roman" w:hAnsi="Times New Roman" w:cs="Times New Roman"/>
          <w:sz w:val="24"/>
          <w:szCs w:val="24"/>
        </w:rPr>
        <w:t>the</w:t>
      </w:r>
      <w:r>
        <w:rPr>
          <w:rFonts w:ascii="Times New Roman" w:hAnsi="Times New Roman" w:cs="Times New Roman"/>
          <w:sz w:val="24"/>
          <w:szCs w:val="24"/>
        </w:rPr>
        <w:t xml:space="preserve"> face </w:t>
      </w:r>
      <w:r w:rsidR="00150019">
        <w:rPr>
          <w:rFonts w:ascii="Times New Roman" w:hAnsi="Times New Roman" w:cs="Times New Roman"/>
          <w:sz w:val="24"/>
          <w:szCs w:val="24"/>
        </w:rPr>
        <w:t xml:space="preserve">of </w:t>
      </w:r>
      <w:r>
        <w:rPr>
          <w:rFonts w:ascii="Times New Roman" w:hAnsi="Times New Roman" w:cs="Times New Roman"/>
          <w:sz w:val="24"/>
          <w:szCs w:val="24"/>
        </w:rPr>
        <w:t xml:space="preserve">a woman is to see Divinity” Jami. </w:t>
      </w:r>
    </w:p>
    <w:p w:rsidR="00450C37" w:rsidRPr="00426BC1" w:rsidRDefault="00A10BD6" w:rsidP="00FD4238">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Here too we come up to the </w:t>
      </w:r>
      <w:proofErr w:type="spellStart"/>
      <w:r>
        <w:rPr>
          <w:rFonts w:ascii="Times New Roman" w:hAnsi="Times New Roman" w:cs="Times New Roman"/>
          <w:sz w:val="24"/>
          <w:szCs w:val="24"/>
        </w:rPr>
        <w:t>Aqab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Bazi</w:t>
      </w:r>
      <w:proofErr w:type="spellEnd"/>
      <w:r>
        <w:rPr>
          <w:rFonts w:ascii="Times New Roman" w:hAnsi="Times New Roman" w:cs="Times New Roman"/>
          <w:sz w:val="24"/>
          <w:szCs w:val="24"/>
        </w:rPr>
        <w:t xml:space="preserve">, the dance of the centre in which the women </w:t>
      </w:r>
      <w:r w:rsidR="005A25F1">
        <w:rPr>
          <w:rFonts w:ascii="Times New Roman" w:hAnsi="Times New Roman" w:cs="Times New Roman"/>
          <w:sz w:val="24"/>
          <w:szCs w:val="24"/>
        </w:rPr>
        <w:t>reverse</w:t>
      </w:r>
      <w:r>
        <w:rPr>
          <w:rFonts w:ascii="Times New Roman" w:hAnsi="Times New Roman" w:cs="Times New Roman"/>
          <w:sz w:val="24"/>
          <w:szCs w:val="24"/>
        </w:rPr>
        <w:t xml:space="preserve"> </w:t>
      </w:r>
      <w:r w:rsidR="00B30F53">
        <w:rPr>
          <w:rFonts w:ascii="Times New Roman" w:hAnsi="Times New Roman" w:cs="Times New Roman"/>
          <w:sz w:val="24"/>
          <w:szCs w:val="24"/>
        </w:rPr>
        <w:t>[illegible comment]</w:t>
      </w:r>
      <w:r w:rsidR="0053063F">
        <w:rPr>
          <w:rFonts w:ascii="Times New Roman" w:hAnsi="Times New Roman" w:cs="Times New Roman"/>
          <w:sz w:val="24"/>
          <w:szCs w:val="24"/>
        </w:rPr>
        <w:t xml:space="preserve"> </w:t>
      </w:r>
      <w:r w:rsidR="005A25F1">
        <w:rPr>
          <w:rFonts w:ascii="Times New Roman" w:hAnsi="Times New Roman" w:cs="Times New Roman"/>
          <w:sz w:val="24"/>
          <w:szCs w:val="24"/>
        </w:rPr>
        <w:t>the direction of their turning and provide thus the mirror image of order, - true energy whirling round the centre of the world</w:t>
      </w:r>
      <w:r w:rsidR="0053063F">
        <w:rPr>
          <w:rFonts w:ascii="Times New Roman" w:hAnsi="Times New Roman" w:cs="Times New Roman"/>
          <w:sz w:val="24"/>
          <w:szCs w:val="24"/>
        </w:rPr>
        <w:t>,</w:t>
      </w:r>
      <w:r w:rsidR="005A25F1">
        <w:rPr>
          <w:rFonts w:ascii="Times New Roman" w:hAnsi="Times New Roman" w:cs="Times New Roman"/>
          <w:sz w:val="24"/>
          <w:szCs w:val="24"/>
        </w:rPr>
        <w:t xml:space="preserve"> of the self</w:t>
      </w:r>
      <w:r w:rsidR="0053063F">
        <w:rPr>
          <w:rFonts w:ascii="Times New Roman" w:hAnsi="Times New Roman" w:cs="Times New Roman"/>
          <w:sz w:val="24"/>
          <w:szCs w:val="24"/>
        </w:rPr>
        <w:t>,</w:t>
      </w:r>
      <w:r w:rsidR="005A25F1">
        <w:rPr>
          <w:rFonts w:ascii="Times New Roman" w:hAnsi="Times New Roman" w:cs="Times New Roman"/>
          <w:sz w:val="24"/>
          <w:szCs w:val="24"/>
        </w:rPr>
        <w:t xml:space="preserve"> where the self and continuity are to be found. </w:t>
      </w:r>
      <w:bookmarkStart w:id="0" w:name="_GoBack"/>
      <w:bookmarkEnd w:id="0"/>
    </w:p>
    <w:sectPr w:rsidR="00450C37" w:rsidRPr="00426BC1" w:rsidSect="001F521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5A3" w:rsidRDefault="007105A3" w:rsidP="007105A3">
      <w:pPr>
        <w:spacing w:after="0" w:line="240" w:lineRule="auto"/>
      </w:pPr>
      <w:r>
        <w:separator/>
      </w:r>
    </w:p>
  </w:endnote>
  <w:endnote w:type="continuationSeparator" w:id="0">
    <w:p w:rsidR="007105A3" w:rsidRDefault="007105A3" w:rsidP="00710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0D0" w:rsidRDefault="005840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5A3" w:rsidRDefault="005840D0">
    <w:pPr>
      <w:pStyle w:val="Footer"/>
    </w:pPr>
    <w:r>
      <w:t xml:space="preserve">This file was saved in: U:\Documents\suwr\Iran\David Brooks\Dance 1 - DANCING THE </w:t>
    </w:r>
    <w:proofErr w:type="spellStart"/>
    <w:r>
      <w:t>WORLD_corrected</w:t>
    </w:r>
    <w:proofErr w:type="spellEnd"/>
    <w:r>
      <w:t xml:space="preserve"> 20 July 2017.docx on the 20-07-2017 16:17:36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0D0" w:rsidRDefault="005840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5A3" w:rsidRDefault="007105A3" w:rsidP="007105A3">
      <w:pPr>
        <w:spacing w:after="0" w:line="240" w:lineRule="auto"/>
      </w:pPr>
      <w:r>
        <w:separator/>
      </w:r>
    </w:p>
  </w:footnote>
  <w:footnote w:type="continuationSeparator" w:id="0">
    <w:p w:rsidR="007105A3" w:rsidRDefault="007105A3" w:rsidP="007105A3">
      <w:pPr>
        <w:spacing w:after="0" w:line="240" w:lineRule="auto"/>
      </w:pPr>
      <w:r>
        <w:continuationSeparator/>
      </w:r>
    </w:p>
  </w:footnote>
  <w:footnote w:id="1">
    <w:p w:rsidR="000E5C49" w:rsidRPr="00C107FC" w:rsidRDefault="000E5C49" w:rsidP="000E5C49">
      <w:pPr>
        <w:pStyle w:val="Heading1"/>
        <w:rPr>
          <w:rFonts w:ascii="Times New Roman" w:eastAsiaTheme="minorEastAsia" w:hAnsi="Times New Roman" w:cs="Times New Roman"/>
          <w:b w:val="0"/>
          <w:bCs w:val="0"/>
          <w:color w:val="auto"/>
          <w:sz w:val="24"/>
          <w:szCs w:val="24"/>
        </w:rPr>
      </w:pPr>
      <w:r w:rsidRPr="00C107FC">
        <w:rPr>
          <w:rFonts w:ascii="Times New Roman" w:eastAsiaTheme="minorEastAsia" w:hAnsi="Times New Roman" w:cs="Times New Roman"/>
          <w:b w:val="0"/>
          <w:bCs w:val="0"/>
          <w:color w:val="auto"/>
          <w:sz w:val="24"/>
          <w:szCs w:val="24"/>
        </w:rPr>
        <w:footnoteRef/>
      </w:r>
      <w:r w:rsidRPr="00C107FC">
        <w:rPr>
          <w:rFonts w:ascii="Times New Roman" w:eastAsiaTheme="minorEastAsia" w:hAnsi="Times New Roman" w:cs="Times New Roman"/>
          <w:b w:val="0"/>
          <w:bCs w:val="0"/>
          <w:color w:val="auto"/>
          <w:sz w:val="24"/>
          <w:szCs w:val="24"/>
        </w:rPr>
        <w:t xml:space="preserve"> Quoted from Titus Burckhardt</w:t>
      </w:r>
      <w:r w:rsidR="00C107FC">
        <w:rPr>
          <w:rFonts w:ascii="Times New Roman" w:eastAsiaTheme="minorEastAsia" w:hAnsi="Times New Roman" w:cs="Times New Roman"/>
          <w:b w:val="0"/>
          <w:bCs w:val="0"/>
          <w:color w:val="auto"/>
          <w:sz w:val="24"/>
          <w:szCs w:val="24"/>
        </w:rPr>
        <w:t xml:space="preserve"> </w:t>
      </w:r>
      <w:r w:rsidR="00EA0600">
        <w:rPr>
          <w:rFonts w:ascii="Times New Roman" w:eastAsiaTheme="minorEastAsia" w:hAnsi="Times New Roman" w:cs="Times New Roman"/>
          <w:b w:val="0"/>
          <w:bCs w:val="0"/>
          <w:color w:val="auto"/>
          <w:sz w:val="24"/>
          <w:szCs w:val="24"/>
        </w:rPr>
        <w:t xml:space="preserve">‘Sufi doctrine and method’ in Jean-Louis </w:t>
      </w:r>
      <w:proofErr w:type="spellStart"/>
      <w:r w:rsidR="00EA0600">
        <w:rPr>
          <w:rFonts w:ascii="Times New Roman" w:eastAsiaTheme="minorEastAsia" w:hAnsi="Times New Roman" w:cs="Times New Roman"/>
          <w:b w:val="0"/>
          <w:bCs w:val="0"/>
          <w:color w:val="auto"/>
          <w:sz w:val="24"/>
          <w:szCs w:val="24"/>
        </w:rPr>
        <w:t>Michon</w:t>
      </w:r>
      <w:proofErr w:type="spellEnd"/>
      <w:r w:rsidR="00EA0600">
        <w:rPr>
          <w:rFonts w:ascii="Times New Roman" w:eastAsiaTheme="minorEastAsia" w:hAnsi="Times New Roman" w:cs="Times New Roman"/>
          <w:b w:val="0"/>
          <w:bCs w:val="0"/>
          <w:color w:val="auto"/>
          <w:sz w:val="24"/>
          <w:szCs w:val="24"/>
        </w:rPr>
        <w:t xml:space="preserve"> and Roger Gaetani (</w:t>
      </w:r>
      <w:proofErr w:type="spellStart"/>
      <w:proofErr w:type="gramStart"/>
      <w:r w:rsidR="00EA0600">
        <w:rPr>
          <w:rFonts w:ascii="Times New Roman" w:eastAsiaTheme="minorEastAsia" w:hAnsi="Times New Roman" w:cs="Times New Roman"/>
          <w:b w:val="0"/>
          <w:bCs w:val="0"/>
          <w:color w:val="auto"/>
          <w:sz w:val="24"/>
          <w:szCs w:val="24"/>
        </w:rPr>
        <w:t>eds</w:t>
      </w:r>
      <w:proofErr w:type="spellEnd"/>
      <w:proofErr w:type="gramEnd"/>
      <w:r w:rsidR="00EA0600">
        <w:rPr>
          <w:rFonts w:ascii="Times New Roman" w:eastAsiaTheme="minorEastAsia" w:hAnsi="Times New Roman" w:cs="Times New Roman"/>
          <w:b w:val="0"/>
          <w:bCs w:val="0"/>
          <w:color w:val="auto"/>
          <w:sz w:val="24"/>
          <w:szCs w:val="24"/>
        </w:rPr>
        <w:t xml:space="preserve">) </w:t>
      </w:r>
      <w:r w:rsidRPr="00EA0600">
        <w:rPr>
          <w:rFonts w:ascii="Times New Roman" w:eastAsiaTheme="minorEastAsia" w:hAnsi="Times New Roman" w:cs="Times New Roman"/>
          <w:b w:val="0"/>
          <w:bCs w:val="0"/>
          <w:i/>
          <w:color w:val="auto"/>
          <w:sz w:val="24"/>
          <w:szCs w:val="24"/>
        </w:rPr>
        <w:t>Sufism: Love &amp; Wisdom</w:t>
      </w:r>
      <w:r w:rsidRPr="00C107FC">
        <w:rPr>
          <w:rFonts w:ascii="Times New Roman" w:eastAsiaTheme="minorEastAsia" w:hAnsi="Times New Roman" w:cs="Times New Roman"/>
          <w:b w:val="0"/>
          <w:bCs w:val="0"/>
          <w:color w:val="auto"/>
          <w:sz w:val="24"/>
          <w:szCs w:val="24"/>
        </w:rPr>
        <w:t xml:space="preserve"> p. 17</w:t>
      </w:r>
    </w:p>
    <w:p w:rsidR="000E5C49" w:rsidRPr="00C107FC" w:rsidRDefault="000E5C49">
      <w:pPr>
        <w:pStyle w:val="FootnoteText"/>
        <w:rPr>
          <w:rFonts w:ascii="Times New Roman" w:hAnsi="Times New Roman" w:cs="Times New Roman"/>
          <w:sz w:val="24"/>
          <w:szCs w:val="24"/>
        </w:rPr>
      </w:pPr>
    </w:p>
  </w:footnote>
  <w:footnote w:id="2">
    <w:p w:rsidR="002E59A1" w:rsidRPr="007F7870" w:rsidRDefault="002E59A1" w:rsidP="002E59A1">
      <w:pPr>
        <w:pStyle w:val="Heading3"/>
        <w:rPr>
          <w:b w:val="0"/>
        </w:rPr>
      </w:pPr>
      <w:r>
        <w:rPr>
          <w:rStyle w:val="FootnoteReference"/>
        </w:rPr>
        <w:footnoteRef/>
      </w:r>
      <w:r>
        <w:t xml:space="preserve"> </w:t>
      </w:r>
      <w:proofErr w:type="spellStart"/>
      <w:r w:rsidRPr="002E59A1">
        <w:rPr>
          <w:rFonts w:eastAsiaTheme="minorEastAsia"/>
          <w:b w:val="0"/>
          <w:bCs w:val="0"/>
          <w:sz w:val="22"/>
          <w:szCs w:val="24"/>
          <w:lang w:eastAsia="en-GB"/>
        </w:rPr>
        <w:t>Ruba'ie</w:t>
      </w:r>
      <w:proofErr w:type="spellEnd"/>
      <w:r w:rsidRPr="002E59A1">
        <w:rPr>
          <w:rFonts w:eastAsiaTheme="minorEastAsia"/>
          <w:b w:val="0"/>
          <w:bCs w:val="0"/>
          <w:sz w:val="22"/>
          <w:szCs w:val="24"/>
          <w:lang w:eastAsia="en-GB"/>
        </w:rPr>
        <w:t xml:space="preserve"> #241</w:t>
      </w:r>
      <w:r w:rsidR="00376B2A">
        <w:rPr>
          <w:rFonts w:eastAsiaTheme="minorEastAsia"/>
          <w:b w:val="0"/>
          <w:bCs w:val="0"/>
          <w:sz w:val="22"/>
          <w:szCs w:val="24"/>
          <w:lang w:eastAsia="en-GB"/>
        </w:rPr>
        <w:t>. David has omi</w:t>
      </w:r>
      <w:r>
        <w:rPr>
          <w:rFonts w:eastAsiaTheme="minorEastAsia"/>
          <w:b w:val="0"/>
          <w:bCs w:val="0"/>
          <w:sz w:val="22"/>
          <w:szCs w:val="24"/>
          <w:lang w:eastAsia="en-GB"/>
        </w:rPr>
        <w:t xml:space="preserve">tted the </w:t>
      </w:r>
      <w:r w:rsidR="00376B2A">
        <w:rPr>
          <w:rFonts w:eastAsiaTheme="minorEastAsia"/>
          <w:b w:val="0"/>
          <w:bCs w:val="0"/>
          <w:sz w:val="22"/>
          <w:szCs w:val="24"/>
          <w:lang w:eastAsia="en-GB"/>
        </w:rPr>
        <w:t>next</w:t>
      </w:r>
      <w:r>
        <w:rPr>
          <w:rFonts w:eastAsiaTheme="minorEastAsia"/>
          <w:b w:val="0"/>
          <w:bCs w:val="0"/>
          <w:sz w:val="22"/>
          <w:szCs w:val="24"/>
          <w:lang w:eastAsia="en-GB"/>
        </w:rPr>
        <w:t xml:space="preserve"> stanza: </w:t>
      </w:r>
      <w:r w:rsidR="00D14A4D">
        <w:rPr>
          <w:rFonts w:eastAsiaTheme="minorEastAsia"/>
          <w:b w:val="0"/>
          <w:bCs w:val="0"/>
          <w:sz w:val="22"/>
          <w:szCs w:val="24"/>
          <w:lang w:eastAsia="en-GB"/>
        </w:rPr>
        <w:br/>
      </w:r>
      <w:r w:rsidRPr="007F7870">
        <w:rPr>
          <w:b w:val="0"/>
          <w:sz w:val="20"/>
          <w:szCs w:val="20"/>
        </w:rPr>
        <w:t>Sorrow's fires of old</w:t>
      </w:r>
      <w:r w:rsidRPr="007F7870">
        <w:rPr>
          <w:b w:val="0"/>
          <w:sz w:val="20"/>
          <w:szCs w:val="20"/>
        </w:rPr>
        <w:br/>
        <w:t>More fiercely leap</w:t>
      </w:r>
      <w:proofErr w:type="gramStart"/>
      <w:r w:rsidRPr="007F7870">
        <w:rPr>
          <w:b w:val="0"/>
          <w:sz w:val="20"/>
          <w:szCs w:val="20"/>
        </w:rPr>
        <w:t>;</w:t>
      </w:r>
      <w:proofErr w:type="gramEnd"/>
      <w:r w:rsidRPr="007F7870">
        <w:rPr>
          <w:b w:val="0"/>
          <w:sz w:val="20"/>
          <w:szCs w:val="20"/>
        </w:rPr>
        <w:br/>
        <w:t>Let thy grief be told;</w:t>
      </w:r>
      <w:r w:rsidRPr="007F7870">
        <w:rPr>
          <w:b w:val="0"/>
          <w:sz w:val="20"/>
          <w:szCs w:val="20"/>
        </w:rPr>
        <w:br/>
        <w:t>It is time to weep</w:t>
      </w:r>
    </w:p>
    <w:p w:rsidR="002E59A1" w:rsidRPr="002E59A1" w:rsidRDefault="002E59A1">
      <w:pPr>
        <w:pStyle w:val="FootnoteText"/>
      </w:pPr>
    </w:p>
  </w:footnote>
  <w:footnote w:id="3">
    <w:p w:rsidR="0030040C" w:rsidRDefault="000951F0">
      <w:pPr>
        <w:pStyle w:val="FootnoteText"/>
      </w:pPr>
      <w:r>
        <w:rPr>
          <w:rStyle w:val="FootnoteReference"/>
        </w:rPr>
        <w:footnoteRef/>
      </w:r>
      <w:r>
        <w:t xml:space="preserve"> </w:t>
      </w:r>
      <w:r w:rsidR="007F7870">
        <w:t>Quoted from</w:t>
      </w:r>
      <w:r w:rsidR="0030040C" w:rsidRPr="0030040C">
        <w:t xml:space="preserve"> Titus Burckhardt </w:t>
      </w:r>
      <w:r w:rsidR="0030040C" w:rsidRPr="0030040C">
        <w:rPr>
          <w:i/>
        </w:rPr>
        <w:t xml:space="preserve">Introduction to Sufi Doctrine </w:t>
      </w:r>
      <w:r w:rsidR="0030040C">
        <w:t xml:space="preserve">p. 102 accessed at </w:t>
      </w:r>
    </w:p>
    <w:p w:rsidR="000951F0" w:rsidRPr="0030040C" w:rsidRDefault="0030040C">
      <w:pPr>
        <w:pStyle w:val="FootnoteText"/>
      </w:pPr>
      <w:r w:rsidRPr="0030040C">
        <w:t xml:space="preserve">https://books.google.dk/books?id=bIlj7hvciXQC&amp;printsec=frontcover&amp;dq=Introduction+to+sufi+doctrine&amp;hl=en&amp;sa=X&amp;ved=0ahUKEwjqxLnqjZjVAhXBCJoKHYqzBw0Q6AEIKzAA#v=onepage&amp;q=Introduction%20to%20sufi%20doctrine&amp;f=false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0D0" w:rsidRDefault="005840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5A3" w:rsidRDefault="00E7083F" w:rsidP="00E7083F">
    <w:pPr>
      <w:pStyle w:val="Header"/>
      <w:tabs>
        <w:tab w:val="clear" w:pos="4819"/>
        <w:tab w:val="clear" w:pos="9638"/>
        <w:tab w:val="left" w:pos="623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0D0" w:rsidRDefault="005840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5E1"/>
    <w:rsid w:val="000265F3"/>
    <w:rsid w:val="0006307F"/>
    <w:rsid w:val="000951F0"/>
    <w:rsid w:val="000E5C49"/>
    <w:rsid w:val="00107D11"/>
    <w:rsid w:val="0012129C"/>
    <w:rsid w:val="00150019"/>
    <w:rsid w:val="00160EAF"/>
    <w:rsid w:val="001779BA"/>
    <w:rsid w:val="001F521C"/>
    <w:rsid w:val="0020027D"/>
    <w:rsid w:val="0020694F"/>
    <w:rsid w:val="00221E19"/>
    <w:rsid w:val="00262D56"/>
    <w:rsid w:val="002C45EE"/>
    <w:rsid w:val="002E59A1"/>
    <w:rsid w:val="0030040C"/>
    <w:rsid w:val="0031268C"/>
    <w:rsid w:val="00346AF0"/>
    <w:rsid w:val="00376B2A"/>
    <w:rsid w:val="00387852"/>
    <w:rsid w:val="00403438"/>
    <w:rsid w:val="00414A5C"/>
    <w:rsid w:val="00426BC1"/>
    <w:rsid w:val="00427D17"/>
    <w:rsid w:val="00443635"/>
    <w:rsid w:val="00450C37"/>
    <w:rsid w:val="00462014"/>
    <w:rsid w:val="004B587D"/>
    <w:rsid w:val="004B730B"/>
    <w:rsid w:val="0053063F"/>
    <w:rsid w:val="005355E1"/>
    <w:rsid w:val="0054198A"/>
    <w:rsid w:val="00571E00"/>
    <w:rsid w:val="005840D0"/>
    <w:rsid w:val="005A25F1"/>
    <w:rsid w:val="005D37A8"/>
    <w:rsid w:val="005D3C96"/>
    <w:rsid w:val="005D4650"/>
    <w:rsid w:val="005E575B"/>
    <w:rsid w:val="006A0A2C"/>
    <w:rsid w:val="006D5042"/>
    <w:rsid w:val="007105A3"/>
    <w:rsid w:val="00767EFD"/>
    <w:rsid w:val="007B693C"/>
    <w:rsid w:val="007C7B3E"/>
    <w:rsid w:val="007D1774"/>
    <w:rsid w:val="007F7870"/>
    <w:rsid w:val="008311AF"/>
    <w:rsid w:val="008469E1"/>
    <w:rsid w:val="0088733A"/>
    <w:rsid w:val="008B7376"/>
    <w:rsid w:val="008E7CB9"/>
    <w:rsid w:val="0095391E"/>
    <w:rsid w:val="00965AA7"/>
    <w:rsid w:val="009C5247"/>
    <w:rsid w:val="00A10BD6"/>
    <w:rsid w:val="00A238DD"/>
    <w:rsid w:val="00AB4EE2"/>
    <w:rsid w:val="00AC7524"/>
    <w:rsid w:val="00AD688C"/>
    <w:rsid w:val="00AF2547"/>
    <w:rsid w:val="00AF2923"/>
    <w:rsid w:val="00AF5AB4"/>
    <w:rsid w:val="00B23B28"/>
    <w:rsid w:val="00B30F53"/>
    <w:rsid w:val="00B95C54"/>
    <w:rsid w:val="00BA6114"/>
    <w:rsid w:val="00BB01D0"/>
    <w:rsid w:val="00C107FC"/>
    <w:rsid w:val="00C26AE4"/>
    <w:rsid w:val="00C85484"/>
    <w:rsid w:val="00C902EF"/>
    <w:rsid w:val="00CB0077"/>
    <w:rsid w:val="00CF7EA9"/>
    <w:rsid w:val="00D14A4D"/>
    <w:rsid w:val="00E0604E"/>
    <w:rsid w:val="00E7083F"/>
    <w:rsid w:val="00E819A1"/>
    <w:rsid w:val="00E95E54"/>
    <w:rsid w:val="00EA0600"/>
    <w:rsid w:val="00EC3A3C"/>
    <w:rsid w:val="00F04D8E"/>
    <w:rsid w:val="00F71898"/>
    <w:rsid w:val="00FD4238"/>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5C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2E59A1"/>
    <w:p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5AA7"/>
    <w:rPr>
      <w:sz w:val="16"/>
      <w:szCs w:val="16"/>
    </w:rPr>
  </w:style>
  <w:style w:type="paragraph" w:styleId="CommentText">
    <w:name w:val="annotation text"/>
    <w:basedOn w:val="Normal"/>
    <w:link w:val="CommentTextChar"/>
    <w:uiPriority w:val="99"/>
    <w:semiHidden/>
    <w:unhideWhenUsed/>
    <w:rsid w:val="00965AA7"/>
    <w:pPr>
      <w:spacing w:line="240" w:lineRule="auto"/>
    </w:pPr>
    <w:rPr>
      <w:sz w:val="20"/>
      <w:szCs w:val="20"/>
    </w:rPr>
  </w:style>
  <w:style w:type="character" w:customStyle="1" w:styleId="CommentTextChar">
    <w:name w:val="Comment Text Char"/>
    <w:basedOn w:val="DefaultParagraphFont"/>
    <w:link w:val="CommentText"/>
    <w:uiPriority w:val="99"/>
    <w:semiHidden/>
    <w:rsid w:val="00965AA7"/>
    <w:rPr>
      <w:sz w:val="20"/>
      <w:szCs w:val="20"/>
    </w:rPr>
  </w:style>
  <w:style w:type="paragraph" w:styleId="CommentSubject">
    <w:name w:val="annotation subject"/>
    <w:basedOn w:val="CommentText"/>
    <w:next w:val="CommentText"/>
    <w:link w:val="CommentSubjectChar"/>
    <w:uiPriority w:val="99"/>
    <w:semiHidden/>
    <w:unhideWhenUsed/>
    <w:rsid w:val="00965AA7"/>
    <w:rPr>
      <w:b/>
      <w:bCs/>
    </w:rPr>
  </w:style>
  <w:style w:type="character" w:customStyle="1" w:styleId="CommentSubjectChar">
    <w:name w:val="Comment Subject Char"/>
    <w:basedOn w:val="CommentTextChar"/>
    <w:link w:val="CommentSubject"/>
    <w:uiPriority w:val="99"/>
    <w:semiHidden/>
    <w:rsid w:val="00965AA7"/>
    <w:rPr>
      <w:b/>
      <w:bCs/>
      <w:sz w:val="20"/>
      <w:szCs w:val="20"/>
    </w:rPr>
  </w:style>
  <w:style w:type="paragraph" w:styleId="BalloonText">
    <w:name w:val="Balloon Text"/>
    <w:basedOn w:val="Normal"/>
    <w:link w:val="BalloonTextChar"/>
    <w:uiPriority w:val="99"/>
    <w:semiHidden/>
    <w:unhideWhenUsed/>
    <w:rsid w:val="00965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AA7"/>
    <w:rPr>
      <w:rFonts w:ascii="Tahoma" w:hAnsi="Tahoma" w:cs="Tahoma"/>
      <w:sz w:val="16"/>
      <w:szCs w:val="16"/>
    </w:rPr>
  </w:style>
  <w:style w:type="paragraph" w:styleId="Header">
    <w:name w:val="header"/>
    <w:basedOn w:val="Normal"/>
    <w:link w:val="HeaderChar"/>
    <w:uiPriority w:val="99"/>
    <w:unhideWhenUsed/>
    <w:rsid w:val="00710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7105A3"/>
  </w:style>
  <w:style w:type="paragraph" w:styleId="Footer">
    <w:name w:val="footer"/>
    <w:basedOn w:val="Normal"/>
    <w:link w:val="FooterChar"/>
    <w:uiPriority w:val="99"/>
    <w:unhideWhenUsed/>
    <w:rsid w:val="007105A3"/>
    <w:pPr>
      <w:tabs>
        <w:tab w:val="center" w:pos="4819"/>
        <w:tab w:val="right" w:pos="9638"/>
      </w:tabs>
      <w:spacing w:after="0" w:line="240" w:lineRule="auto"/>
    </w:pPr>
  </w:style>
  <w:style w:type="character" w:customStyle="1" w:styleId="FooterChar">
    <w:name w:val="Footer Char"/>
    <w:basedOn w:val="DefaultParagraphFont"/>
    <w:link w:val="Footer"/>
    <w:uiPriority w:val="99"/>
    <w:rsid w:val="007105A3"/>
  </w:style>
  <w:style w:type="paragraph" w:styleId="FootnoteText">
    <w:name w:val="footnote text"/>
    <w:basedOn w:val="Normal"/>
    <w:link w:val="FootnoteTextChar"/>
    <w:uiPriority w:val="99"/>
    <w:semiHidden/>
    <w:unhideWhenUsed/>
    <w:rsid w:val="002E59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59A1"/>
    <w:rPr>
      <w:sz w:val="20"/>
      <w:szCs w:val="20"/>
    </w:rPr>
  </w:style>
  <w:style w:type="character" w:styleId="FootnoteReference">
    <w:name w:val="footnote reference"/>
    <w:basedOn w:val="DefaultParagraphFont"/>
    <w:uiPriority w:val="99"/>
    <w:semiHidden/>
    <w:unhideWhenUsed/>
    <w:rsid w:val="002E59A1"/>
    <w:rPr>
      <w:vertAlign w:val="superscript"/>
    </w:rPr>
  </w:style>
  <w:style w:type="character" w:customStyle="1" w:styleId="Heading3Char">
    <w:name w:val="Heading 3 Char"/>
    <w:basedOn w:val="DefaultParagraphFont"/>
    <w:link w:val="Heading3"/>
    <w:uiPriority w:val="9"/>
    <w:rsid w:val="002E59A1"/>
    <w:rPr>
      <w:rFonts w:ascii="Times New Roman" w:eastAsia="Times New Roman" w:hAnsi="Times New Roman" w:cs="Times New Roman"/>
      <w:b/>
      <w:bCs/>
      <w:sz w:val="27"/>
      <w:szCs w:val="27"/>
      <w:lang w:eastAsia="zh-CN"/>
    </w:rPr>
  </w:style>
  <w:style w:type="character" w:styleId="HTMLDefinition">
    <w:name w:val="HTML Definition"/>
    <w:basedOn w:val="DefaultParagraphFont"/>
    <w:uiPriority w:val="99"/>
    <w:semiHidden/>
    <w:unhideWhenUsed/>
    <w:rsid w:val="00376B2A"/>
    <w:rPr>
      <w:i/>
      <w:iCs/>
    </w:rPr>
  </w:style>
  <w:style w:type="character" w:customStyle="1" w:styleId="Heading1Char">
    <w:name w:val="Heading 1 Char"/>
    <w:basedOn w:val="DefaultParagraphFont"/>
    <w:link w:val="Heading1"/>
    <w:uiPriority w:val="9"/>
    <w:rsid w:val="000E5C4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5C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2E59A1"/>
    <w:p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5AA7"/>
    <w:rPr>
      <w:sz w:val="16"/>
      <w:szCs w:val="16"/>
    </w:rPr>
  </w:style>
  <w:style w:type="paragraph" w:styleId="CommentText">
    <w:name w:val="annotation text"/>
    <w:basedOn w:val="Normal"/>
    <w:link w:val="CommentTextChar"/>
    <w:uiPriority w:val="99"/>
    <w:semiHidden/>
    <w:unhideWhenUsed/>
    <w:rsid w:val="00965AA7"/>
    <w:pPr>
      <w:spacing w:line="240" w:lineRule="auto"/>
    </w:pPr>
    <w:rPr>
      <w:sz w:val="20"/>
      <w:szCs w:val="20"/>
    </w:rPr>
  </w:style>
  <w:style w:type="character" w:customStyle="1" w:styleId="CommentTextChar">
    <w:name w:val="Comment Text Char"/>
    <w:basedOn w:val="DefaultParagraphFont"/>
    <w:link w:val="CommentText"/>
    <w:uiPriority w:val="99"/>
    <w:semiHidden/>
    <w:rsid w:val="00965AA7"/>
    <w:rPr>
      <w:sz w:val="20"/>
      <w:szCs w:val="20"/>
    </w:rPr>
  </w:style>
  <w:style w:type="paragraph" w:styleId="CommentSubject">
    <w:name w:val="annotation subject"/>
    <w:basedOn w:val="CommentText"/>
    <w:next w:val="CommentText"/>
    <w:link w:val="CommentSubjectChar"/>
    <w:uiPriority w:val="99"/>
    <w:semiHidden/>
    <w:unhideWhenUsed/>
    <w:rsid w:val="00965AA7"/>
    <w:rPr>
      <w:b/>
      <w:bCs/>
    </w:rPr>
  </w:style>
  <w:style w:type="character" w:customStyle="1" w:styleId="CommentSubjectChar">
    <w:name w:val="Comment Subject Char"/>
    <w:basedOn w:val="CommentTextChar"/>
    <w:link w:val="CommentSubject"/>
    <w:uiPriority w:val="99"/>
    <w:semiHidden/>
    <w:rsid w:val="00965AA7"/>
    <w:rPr>
      <w:b/>
      <w:bCs/>
      <w:sz w:val="20"/>
      <w:szCs w:val="20"/>
    </w:rPr>
  </w:style>
  <w:style w:type="paragraph" w:styleId="BalloonText">
    <w:name w:val="Balloon Text"/>
    <w:basedOn w:val="Normal"/>
    <w:link w:val="BalloonTextChar"/>
    <w:uiPriority w:val="99"/>
    <w:semiHidden/>
    <w:unhideWhenUsed/>
    <w:rsid w:val="00965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AA7"/>
    <w:rPr>
      <w:rFonts w:ascii="Tahoma" w:hAnsi="Tahoma" w:cs="Tahoma"/>
      <w:sz w:val="16"/>
      <w:szCs w:val="16"/>
    </w:rPr>
  </w:style>
  <w:style w:type="paragraph" w:styleId="Header">
    <w:name w:val="header"/>
    <w:basedOn w:val="Normal"/>
    <w:link w:val="HeaderChar"/>
    <w:uiPriority w:val="99"/>
    <w:unhideWhenUsed/>
    <w:rsid w:val="00710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7105A3"/>
  </w:style>
  <w:style w:type="paragraph" w:styleId="Footer">
    <w:name w:val="footer"/>
    <w:basedOn w:val="Normal"/>
    <w:link w:val="FooterChar"/>
    <w:uiPriority w:val="99"/>
    <w:unhideWhenUsed/>
    <w:rsid w:val="007105A3"/>
    <w:pPr>
      <w:tabs>
        <w:tab w:val="center" w:pos="4819"/>
        <w:tab w:val="right" w:pos="9638"/>
      </w:tabs>
      <w:spacing w:after="0" w:line="240" w:lineRule="auto"/>
    </w:pPr>
  </w:style>
  <w:style w:type="character" w:customStyle="1" w:styleId="FooterChar">
    <w:name w:val="Footer Char"/>
    <w:basedOn w:val="DefaultParagraphFont"/>
    <w:link w:val="Footer"/>
    <w:uiPriority w:val="99"/>
    <w:rsid w:val="007105A3"/>
  </w:style>
  <w:style w:type="paragraph" w:styleId="FootnoteText">
    <w:name w:val="footnote text"/>
    <w:basedOn w:val="Normal"/>
    <w:link w:val="FootnoteTextChar"/>
    <w:uiPriority w:val="99"/>
    <w:semiHidden/>
    <w:unhideWhenUsed/>
    <w:rsid w:val="002E59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59A1"/>
    <w:rPr>
      <w:sz w:val="20"/>
      <w:szCs w:val="20"/>
    </w:rPr>
  </w:style>
  <w:style w:type="character" w:styleId="FootnoteReference">
    <w:name w:val="footnote reference"/>
    <w:basedOn w:val="DefaultParagraphFont"/>
    <w:uiPriority w:val="99"/>
    <w:semiHidden/>
    <w:unhideWhenUsed/>
    <w:rsid w:val="002E59A1"/>
    <w:rPr>
      <w:vertAlign w:val="superscript"/>
    </w:rPr>
  </w:style>
  <w:style w:type="character" w:customStyle="1" w:styleId="Heading3Char">
    <w:name w:val="Heading 3 Char"/>
    <w:basedOn w:val="DefaultParagraphFont"/>
    <w:link w:val="Heading3"/>
    <w:uiPriority w:val="9"/>
    <w:rsid w:val="002E59A1"/>
    <w:rPr>
      <w:rFonts w:ascii="Times New Roman" w:eastAsia="Times New Roman" w:hAnsi="Times New Roman" w:cs="Times New Roman"/>
      <w:b/>
      <w:bCs/>
      <w:sz w:val="27"/>
      <w:szCs w:val="27"/>
      <w:lang w:eastAsia="zh-CN"/>
    </w:rPr>
  </w:style>
  <w:style w:type="character" w:styleId="HTMLDefinition">
    <w:name w:val="HTML Definition"/>
    <w:basedOn w:val="DefaultParagraphFont"/>
    <w:uiPriority w:val="99"/>
    <w:semiHidden/>
    <w:unhideWhenUsed/>
    <w:rsid w:val="00376B2A"/>
    <w:rPr>
      <w:i/>
      <w:iCs/>
    </w:rPr>
  </w:style>
  <w:style w:type="character" w:customStyle="1" w:styleId="Heading1Char">
    <w:name w:val="Heading 1 Char"/>
    <w:basedOn w:val="DefaultParagraphFont"/>
    <w:link w:val="Heading1"/>
    <w:uiPriority w:val="9"/>
    <w:rsid w:val="000E5C4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99082">
      <w:bodyDiv w:val="1"/>
      <w:marLeft w:val="0"/>
      <w:marRight w:val="0"/>
      <w:marTop w:val="0"/>
      <w:marBottom w:val="0"/>
      <w:divBdr>
        <w:top w:val="none" w:sz="0" w:space="0" w:color="auto"/>
        <w:left w:val="none" w:sz="0" w:space="0" w:color="auto"/>
        <w:bottom w:val="none" w:sz="0" w:space="0" w:color="auto"/>
        <w:right w:val="none" w:sz="0" w:space="0" w:color="auto"/>
      </w:divBdr>
    </w:div>
    <w:div w:id="1145319535">
      <w:bodyDiv w:val="1"/>
      <w:marLeft w:val="0"/>
      <w:marRight w:val="0"/>
      <w:marTop w:val="0"/>
      <w:marBottom w:val="0"/>
      <w:divBdr>
        <w:top w:val="none" w:sz="0" w:space="0" w:color="auto"/>
        <w:left w:val="none" w:sz="0" w:space="0" w:color="auto"/>
        <w:bottom w:val="none" w:sz="0" w:space="0" w:color="auto"/>
        <w:right w:val="none" w:sz="0" w:space="0" w:color="auto"/>
      </w:divBdr>
    </w:div>
    <w:div w:id="130489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3D200A8-5FFD-43D9-987F-7B7EDEEC8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14</Pages>
  <Words>2931</Words>
  <Characters>16712</Characters>
  <Application>Microsoft Office Word</Application>
  <DocSecurity>0</DocSecurity>
  <Lines>139</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DPU</Company>
  <LinksUpToDate>false</LinksUpToDate>
  <CharactersWithSpaces>19604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dc:creator>
  <cp:lastModifiedBy>Susan Wright</cp:lastModifiedBy>
  <cp:revision>6</cp:revision>
  <cp:lastPrinted>2017-07-18T11:24:00Z</cp:lastPrinted>
  <dcterms:created xsi:type="dcterms:W3CDTF">2017-07-20T14:17:00Z</dcterms:created>
  <dcterms:modified xsi:type="dcterms:W3CDTF">2017-07-20T18:50:00Z</dcterms:modified>
</cp:coreProperties>
</file>